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B3" w:rsidRPr="00E75212" w:rsidRDefault="005A2EB3" w:rsidP="005A2EB3">
      <w:pPr>
        <w:spacing w:line="276" w:lineRule="auto"/>
        <w:jc w:val="center"/>
        <w:rPr>
          <w:b/>
          <w:sz w:val="22"/>
          <w:szCs w:val="22"/>
        </w:rPr>
      </w:pPr>
      <w:r w:rsidRPr="00E75212">
        <w:rPr>
          <w:b/>
          <w:sz w:val="22"/>
          <w:szCs w:val="22"/>
        </w:rPr>
        <w:t xml:space="preserve">ДОГОВОР № </w:t>
      </w:r>
      <w:sdt>
        <w:sdtPr>
          <w:rPr>
            <w:rStyle w:val="26"/>
            <w:szCs w:val="22"/>
          </w:rPr>
          <w:alias w:val="мтНомерДоговора"/>
          <w:tag w:val="мтНомерДоговора"/>
          <w:id w:val="1999455871"/>
          <w:placeholder>
            <w:docPart w:val="F049D25414444A139B17AEB23FDD0D72"/>
          </w:placeholder>
        </w:sdtPr>
        <w:sdtEndPr>
          <w:rPr>
            <w:rStyle w:val="26"/>
          </w:rPr>
        </w:sdtEndPr>
        <w:sdtContent>
          <w:r w:rsidRPr="00E75212">
            <w:rPr>
              <w:rStyle w:val="26"/>
              <w:szCs w:val="22"/>
            </w:rPr>
            <w:t>мтНомерДоговора</w:t>
          </w:r>
        </w:sdtContent>
      </w:sdt>
    </w:p>
    <w:p w:rsidR="005A2EB3" w:rsidRPr="00E75212" w:rsidRDefault="005A2EB3" w:rsidP="005A2EB3">
      <w:pPr>
        <w:spacing w:line="276" w:lineRule="auto"/>
        <w:jc w:val="center"/>
        <w:rPr>
          <w:b/>
          <w:sz w:val="22"/>
          <w:szCs w:val="22"/>
        </w:rPr>
      </w:pPr>
      <w:r w:rsidRPr="00E75212">
        <w:rPr>
          <w:b/>
          <w:sz w:val="22"/>
          <w:szCs w:val="22"/>
        </w:rPr>
        <w:t>участия в долевом строительстве</w:t>
      </w:r>
    </w:p>
    <w:p w:rsidR="005A2EB3" w:rsidRPr="00E75212" w:rsidRDefault="005A2EB3" w:rsidP="005A2EB3">
      <w:pPr>
        <w:pStyle w:val="ConsNormal"/>
        <w:spacing w:line="276" w:lineRule="auto"/>
        <w:ind w:right="0" w:firstLine="0"/>
        <w:jc w:val="both"/>
        <w:rPr>
          <w:rFonts w:ascii="Times New Roman" w:hAnsi="Times New Roman" w:cs="Times New Roman"/>
          <w:sz w:val="22"/>
          <w:szCs w:val="22"/>
        </w:rPr>
      </w:pPr>
    </w:p>
    <w:p w:rsidR="005A2EB3" w:rsidRPr="00E75212" w:rsidRDefault="005A2EB3" w:rsidP="00DD630D">
      <w:pPr>
        <w:pStyle w:val="HTML0"/>
        <w:tabs>
          <w:tab w:val="clear" w:pos="916"/>
          <w:tab w:val="clear" w:pos="1832"/>
          <w:tab w:val="clear" w:pos="2748"/>
          <w:tab w:val="clear" w:pos="3664"/>
          <w:tab w:val="clear" w:pos="4580"/>
          <w:tab w:val="clear" w:pos="5496"/>
          <w:tab w:val="clear" w:pos="6412"/>
        </w:tabs>
        <w:spacing w:line="276" w:lineRule="auto"/>
        <w:jc w:val="both"/>
        <w:rPr>
          <w:rFonts w:ascii="Times New Roman" w:hAnsi="Times New Roman" w:cs="Times New Roman"/>
          <w:b/>
          <w:sz w:val="22"/>
          <w:szCs w:val="22"/>
        </w:rPr>
      </w:pPr>
      <w:r w:rsidRPr="00E75212">
        <w:rPr>
          <w:rFonts w:ascii="Times New Roman" w:hAnsi="Times New Roman" w:cs="Times New Roman"/>
          <w:b/>
          <w:sz w:val="22"/>
          <w:szCs w:val="22"/>
        </w:rPr>
        <w:t>город Москва</w:t>
      </w:r>
      <w:r w:rsidR="00DD630D">
        <w:rPr>
          <w:rFonts w:ascii="Times New Roman" w:hAnsi="Times New Roman" w:cs="Times New Roman"/>
          <w:b/>
          <w:sz w:val="22"/>
          <w:szCs w:val="22"/>
        </w:rPr>
        <w:tab/>
      </w:r>
      <w:sdt>
        <w:sdtPr>
          <w:rPr>
            <w:rStyle w:val="26"/>
            <w:rFonts w:cs="Times New Roman"/>
            <w:szCs w:val="22"/>
          </w:rPr>
          <w:alias w:val="мтДатаДоговора"/>
          <w:tag w:val="мтДатаДоговора"/>
          <w:id w:val="-719510236"/>
          <w:placeholder>
            <w:docPart w:val="11F446C9050944C5A8CB8FA8A530B163"/>
          </w:placeholder>
        </w:sdtPr>
        <w:sdtEndPr>
          <w:rPr>
            <w:rStyle w:val="26"/>
          </w:rPr>
        </w:sdtEndPr>
        <w:sdtContent>
          <w:r w:rsidRPr="00E75212">
            <w:rPr>
              <w:rStyle w:val="26"/>
              <w:rFonts w:cs="Times New Roman"/>
              <w:szCs w:val="22"/>
            </w:rPr>
            <w:t>мтДатаДоговора</w:t>
          </w:r>
        </w:sdtContent>
      </w:sdt>
    </w:p>
    <w:p w:rsidR="005A2EB3" w:rsidRPr="00E75212" w:rsidRDefault="005A2EB3" w:rsidP="005A2EB3">
      <w:pPr>
        <w:pStyle w:val="HTML0"/>
        <w:spacing w:line="276" w:lineRule="auto"/>
        <w:jc w:val="both"/>
        <w:rPr>
          <w:rFonts w:ascii="Times New Roman" w:hAnsi="Times New Roman" w:cs="Times New Roman"/>
          <w:sz w:val="22"/>
          <w:szCs w:val="22"/>
        </w:rPr>
      </w:pPr>
      <w:r w:rsidRPr="00E75212">
        <w:rPr>
          <w:rFonts w:ascii="Times New Roman" w:hAnsi="Times New Roman" w:cs="Times New Roman"/>
          <w:sz w:val="22"/>
          <w:szCs w:val="22"/>
        </w:rPr>
        <w:t xml:space="preserve"> </w:t>
      </w:r>
    </w:p>
    <w:p w:rsidR="00093C8B" w:rsidRPr="000404EB" w:rsidRDefault="00397F7F" w:rsidP="000404EB">
      <w:pPr>
        <w:widowControl w:val="0"/>
        <w:autoSpaceDE w:val="0"/>
        <w:autoSpaceDN w:val="0"/>
        <w:adjustRightInd w:val="0"/>
        <w:spacing w:after="200" w:line="276" w:lineRule="auto"/>
        <w:ind w:firstLine="708"/>
        <w:jc w:val="both"/>
        <w:rPr>
          <w:sz w:val="22"/>
          <w:szCs w:val="22"/>
          <w:highlight w:val="yellow"/>
        </w:rPr>
      </w:pPr>
      <w:r w:rsidRPr="00397F7F">
        <w:rPr>
          <w:b/>
          <w:sz w:val="22"/>
          <w:szCs w:val="22"/>
        </w:rPr>
        <w:t xml:space="preserve">Акционерное общество </w:t>
      </w:r>
      <w:r w:rsidR="00900E4A" w:rsidRPr="00900E4A">
        <w:rPr>
          <w:b/>
          <w:sz w:val="22"/>
          <w:szCs w:val="22"/>
        </w:rPr>
        <w:t>С</w:t>
      </w:r>
      <w:r w:rsidRPr="00397F7F">
        <w:rPr>
          <w:b/>
          <w:sz w:val="22"/>
          <w:szCs w:val="22"/>
        </w:rPr>
        <w:t>пециализированный застройщик «Мосстройснаб»</w:t>
      </w:r>
      <w:r w:rsidRPr="00397F7F">
        <w:rPr>
          <w:sz w:val="22"/>
          <w:szCs w:val="22"/>
        </w:rPr>
        <w:t xml:space="preserve"> (сокращенное наименование – АО СЗ «Мосстройснаб»</w:t>
      </w:r>
      <w:r w:rsidRPr="00397F7F">
        <w:rPr>
          <w:sz w:val="22"/>
          <w:szCs w:val="22"/>
          <w:highlight w:val="yellow"/>
        </w:rPr>
        <w:t xml:space="preserve">), место нахождения: 109651, Российская Федерация, г. Москва, ул. Донецкая, д. 30, стр. 11, пом. 1А, комн. 2, ИНН 7710012589, КПП 772301001, ОГРН 1027700231569, в лице </w:t>
      </w:r>
      <w:r w:rsidRPr="00397F7F">
        <w:rPr>
          <w:b/>
          <w:spacing w:val="-10"/>
          <w:sz w:val="22"/>
          <w:szCs w:val="22"/>
          <w:highlight w:val="yellow"/>
        </w:rPr>
        <w:t>Генерального директора Ерохина Николая Николаевича</w:t>
      </w:r>
      <w:r w:rsidRPr="00397F7F">
        <w:rPr>
          <w:spacing w:val="-10"/>
          <w:sz w:val="22"/>
          <w:szCs w:val="22"/>
          <w:highlight w:val="yellow"/>
        </w:rPr>
        <w:t>, действующего на основании Устава</w:t>
      </w:r>
      <w:r w:rsidRPr="00397F7F">
        <w:rPr>
          <w:sz w:val="22"/>
          <w:szCs w:val="22"/>
          <w:highlight w:val="yellow"/>
        </w:rPr>
        <w:t>, име</w:t>
      </w:r>
      <w:bookmarkStart w:id="0" w:name="_GoBack"/>
      <w:bookmarkEnd w:id="0"/>
      <w:r w:rsidRPr="00397F7F">
        <w:rPr>
          <w:sz w:val="22"/>
          <w:szCs w:val="22"/>
          <w:highlight w:val="yellow"/>
        </w:rPr>
        <w:t>нуемое в дальнейшем «Застройщик», с одной стороны,</w:t>
      </w:r>
      <w:r w:rsidR="000404EB" w:rsidRPr="000404EB">
        <w:rPr>
          <w:sz w:val="22"/>
          <w:szCs w:val="22"/>
        </w:rPr>
        <w:t xml:space="preserve"> </w:t>
      </w:r>
      <w:r w:rsidR="00093C8B" w:rsidRPr="00093C8B">
        <w:rPr>
          <w:sz w:val="22"/>
          <w:szCs w:val="22"/>
        </w:rPr>
        <w:t>и</w:t>
      </w:r>
    </w:p>
    <w:p w:rsidR="005A2EB3" w:rsidRPr="00E75212" w:rsidRDefault="00093C8B" w:rsidP="00093C8B">
      <w:pPr>
        <w:spacing w:line="276" w:lineRule="auto"/>
        <w:jc w:val="both"/>
        <w:rPr>
          <w:spacing w:val="-10"/>
          <w:sz w:val="22"/>
          <w:szCs w:val="22"/>
        </w:rPr>
      </w:pPr>
      <w:r w:rsidRPr="00093C8B">
        <w:rPr>
          <w:sz w:val="22"/>
          <w:szCs w:val="22"/>
        </w:rPr>
        <w:tab/>
      </w:r>
      <w:sdt>
        <w:sdtPr>
          <w:rPr>
            <w:b/>
            <w:sz w:val="22"/>
            <w:szCs w:val="22"/>
          </w:rPr>
          <w:alias w:val="мтКлиентВсеПаспортДанные"/>
          <w:tag w:val="мтКлиентВсеПаспортДанные"/>
          <w:id w:val="-1426421462"/>
          <w:placeholder>
            <w:docPart w:val="B855A65546514C62A72BBBF63529C10D"/>
          </w:placeholder>
        </w:sdtPr>
        <w:sdtEndPr/>
        <w:sdtContent>
          <w:r w:rsidRPr="00093C8B">
            <w:rPr>
              <w:b/>
              <w:sz w:val="22"/>
              <w:szCs w:val="22"/>
            </w:rPr>
            <w:t>мтКлиентВсеПаспортДанные</w:t>
          </w:r>
        </w:sdtContent>
      </w:sdt>
      <w:r w:rsidRPr="00093C8B">
        <w:rPr>
          <w:b/>
          <w:sz w:val="22"/>
          <w:szCs w:val="22"/>
        </w:rPr>
        <w:t xml:space="preserve">, </w:t>
      </w:r>
      <w:r w:rsidRPr="00093C8B">
        <w:rPr>
          <w:sz w:val="22"/>
          <w:szCs w:val="22"/>
        </w:rPr>
        <w:t xml:space="preserve">Свидетельство о заключении брака: </w:t>
      </w:r>
      <w:sdt>
        <w:sdtPr>
          <w:rPr>
            <w:sz w:val="22"/>
            <w:szCs w:val="22"/>
          </w:rPr>
          <w:alias w:val="мтСерияСвидетельства"/>
          <w:tag w:val="мтСерияСвидетельства"/>
          <w:id w:val="1252700738"/>
          <w:placeholder>
            <w:docPart w:val="74430F9242F348F2B829CC688AEFC4D8"/>
          </w:placeholder>
        </w:sdtPr>
        <w:sdtEndPr/>
        <w:sdtContent>
          <w:r w:rsidRPr="00093C8B">
            <w:rPr>
              <w:sz w:val="22"/>
              <w:szCs w:val="22"/>
            </w:rPr>
            <w:t>мтСерияСвидетельства</w:t>
          </w:r>
        </w:sdtContent>
      </w:sdt>
      <w:r w:rsidRPr="00093C8B">
        <w:rPr>
          <w:sz w:val="22"/>
          <w:szCs w:val="22"/>
        </w:rPr>
        <w:t xml:space="preserve"> № </w:t>
      </w:r>
      <w:sdt>
        <w:sdtPr>
          <w:rPr>
            <w:sz w:val="22"/>
            <w:szCs w:val="22"/>
          </w:rPr>
          <w:alias w:val="мтНомерСвидетельства"/>
          <w:tag w:val="мтНомерСвидетельства"/>
          <w:id w:val="-710955552"/>
          <w:placeholder>
            <w:docPart w:val="00403F0A2CDF41898147AE467DCBA677"/>
          </w:placeholder>
        </w:sdtPr>
        <w:sdtEndPr/>
        <w:sdtContent>
          <w:r w:rsidRPr="00093C8B">
            <w:rPr>
              <w:sz w:val="22"/>
              <w:szCs w:val="22"/>
            </w:rPr>
            <w:t>мтНомерСвидетельства</w:t>
          </w:r>
        </w:sdtContent>
      </w:sdt>
      <w:r w:rsidRPr="00093C8B">
        <w:rPr>
          <w:sz w:val="22"/>
          <w:szCs w:val="22"/>
        </w:rPr>
        <w:t xml:space="preserve">, место государственной регистрации: </w:t>
      </w:r>
      <w:sdt>
        <w:sdtPr>
          <w:rPr>
            <w:sz w:val="22"/>
            <w:szCs w:val="22"/>
          </w:rPr>
          <w:alias w:val="мтКемВыданоСвидетельство"/>
          <w:tag w:val="мтКемВыданоСвидетельство"/>
          <w:id w:val="-2042199464"/>
          <w:placeholder>
            <w:docPart w:val="932F6B5693ED4B389768B481F3F4F0FF"/>
          </w:placeholder>
        </w:sdtPr>
        <w:sdtEndPr/>
        <w:sdtContent>
          <w:r w:rsidRPr="00093C8B">
            <w:rPr>
              <w:sz w:val="22"/>
              <w:szCs w:val="22"/>
            </w:rPr>
            <w:t>мтКемВыданоСвидетельство</w:t>
          </w:r>
        </w:sdtContent>
      </w:sdt>
      <w:r w:rsidRPr="00093C8B">
        <w:rPr>
          <w:sz w:val="22"/>
          <w:szCs w:val="22"/>
        </w:rPr>
        <w:t xml:space="preserve">, дата выдачи: </w:t>
      </w:r>
      <w:sdt>
        <w:sdtPr>
          <w:rPr>
            <w:sz w:val="22"/>
            <w:szCs w:val="22"/>
          </w:rPr>
          <w:alias w:val="мтДатаВыдачиСвидетельства"/>
          <w:tag w:val="мтДатаВыдачиСвидетельства"/>
          <w:id w:val="-935138909"/>
          <w:placeholder>
            <w:docPart w:val="8192FC697A0B47C39F6A4F73DACE10E7"/>
          </w:placeholder>
        </w:sdtPr>
        <w:sdtEndPr/>
        <w:sdtContent>
          <w:r w:rsidRPr="00093C8B">
            <w:rPr>
              <w:sz w:val="22"/>
              <w:szCs w:val="22"/>
            </w:rPr>
            <w:t>мтДатаВыдачиСвидетества</w:t>
          </w:r>
        </w:sdtContent>
      </w:sdt>
      <w:r w:rsidRPr="00093C8B">
        <w:rPr>
          <w:sz w:val="22"/>
          <w:szCs w:val="22"/>
        </w:rPr>
        <w:t>, именуем</w:t>
      </w:r>
      <w:sdt>
        <w:sdtPr>
          <w:rPr>
            <w:sz w:val="22"/>
            <w:szCs w:val="22"/>
          </w:rPr>
          <w:alias w:val="мтПолКлиента"/>
          <w:tag w:val="мтПолКлиента"/>
          <w:id w:val="-384171186"/>
          <w:placeholder>
            <w:docPart w:val="B1BE497BC30A433E89D578B5EC969C87"/>
          </w:placeholder>
        </w:sdtPr>
        <w:sdtEndPr/>
        <w:sdtContent>
          <w:r w:rsidRPr="00093C8B">
            <w:rPr>
              <w:sz w:val="22"/>
              <w:szCs w:val="22"/>
            </w:rPr>
            <w:t xml:space="preserve"> мтПолКлиента</w:t>
          </w:r>
        </w:sdtContent>
      </w:sdt>
      <w:r w:rsidR="00214626">
        <w:rPr>
          <w:sz w:val="22"/>
          <w:szCs w:val="22"/>
        </w:rPr>
        <w:t xml:space="preserve"> </w:t>
      </w:r>
      <w:r w:rsidRPr="00093C8B">
        <w:rPr>
          <w:sz w:val="22"/>
          <w:szCs w:val="22"/>
        </w:rPr>
        <w:t xml:space="preserve">в дальнейшем </w:t>
      </w:r>
      <w:r w:rsidRPr="00093C8B">
        <w:rPr>
          <w:b/>
          <w:sz w:val="22"/>
          <w:szCs w:val="22"/>
        </w:rPr>
        <w:t>«Участник»</w:t>
      </w:r>
      <w:r w:rsidRPr="00093C8B">
        <w:rPr>
          <w:sz w:val="22"/>
          <w:szCs w:val="22"/>
        </w:rPr>
        <w:t xml:space="preserve">, </w:t>
      </w:r>
      <w:r w:rsidR="005A2EB3" w:rsidRPr="00E75212">
        <w:rPr>
          <w:spacing w:val="-10"/>
          <w:sz w:val="22"/>
          <w:szCs w:val="22"/>
        </w:rPr>
        <w:t>действующий от своего лица, с другой стороны, в дальнейшем совместно именуемые Стороны, подписали настоящий Договор участия в долевом строительстве (далее по тексту – «Договор») о нижеследующем:</w:t>
      </w:r>
    </w:p>
    <w:p w:rsidR="004642FA" w:rsidRPr="00E75212" w:rsidRDefault="004642FA" w:rsidP="00A0678A">
      <w:pPr>
        <w:widowControl w:val="0"/>
        <w:autoSpaceDE w:val="0"/>
        <w:autoSpaceDN w:val="0"/>
        <w:adjustRightInd w:val="0"/>
        <w:spacing w:line="300" w:lineRule="exact"/>
        <w:jc w:val="both"/>
        <w:rPr>
          <w:sz w:val="22"/>
          <w:szCs w:val="22"/>
        </w:rPr>
      </w:pPr>
    </w:p>
    <w:p w:rsidR="00A0678A" w:rsidRPr="00E75212" w:rsidRDefault="00A0678A" w:rsidP="00A0678A">
      <w:pPr>
        <w:pStyle w:val="3"/>
        <w:spacing w:before="0" w:line="300" w:lineRule="exact"/>
        <w:jc w:val="center"/>
        <w:rPr>
          <w:rFonts w:ascii="Times New Roman" w:hAnsi="Times New Roman" w:cs="Times New Roman"/>
          <w:color w:val="auto"/>
          <w:sz w:val="22"/>
          <w:szCs w:val="22"/>
        </w:rPr>
      </w:pPr>
      <w:r w:rsidRPr="00E75212">
        <w:rPr>
          <w:rFonts w:ascii="Times New Roman" w:hAnsi="Times New Roman" w:cs="Times New Roman"/>
          <w:color w:val="auto"/>
          <w:sz w:val="22"/>
          <w:szCs w:val="22"/>
        </w:rPr>
        <w:t>1. Предмет Договора</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1.1.</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 xml:space="preserve">Застройщик обязуется в предусмотренный Договором срок построить </w:t>
      </w:r>
      <w:r w:rsidR="00E87BEF" w:rsidRPr="00E75212">
        <w:rPr>
          <w:rFonts w:ascii="Times New Roman" w:hAnsi="Times New Roman" w:cs="Times New Roman"/>
          <w:sz w:val="22"/>
          <w:szCs w:val="22"/>
          <w:lang w:val="ru-RU"/>
        </w:rPr>
        <w:t xml:space="preserve">многоквартирный жилой дом переменной этажности </w:t>
      </w:r>
      <w:r w:rsidR="00DC30D9" w:rsidRPr="00E75212">
        <w:rPr>
          <w:rFonts w:ascii="Times New Roman" w:hAnsi="Times New Roman" w:cs="Times New Roman"/>
          <w:sz w:val="22"/>
          <w:szCs w:val="22"/>
          <w:lang w:val="ru-RU"/>
        </w:rPr>
        <w:t>1-й этап, вторая очередь строительства, К</w:t>
      </w:r>
      <w:r w:rsidR="00E87BEF" w:rsidRPr="00E75212">
        <w:rPr>
          <w:rFonts w:ascii="Times New Roman" w:hAnsi="Times New Roman" w:cs="Times New Roman"/>
          <w:sz w:val="22"/>
          <w:szCs w:val="22"/>
          <w:lang w:val="ru-RU"/>
        </w:rPr>
        <w:t>орпус 1</w:t>
      </w:r>
      <w:r w:rsidR="007F6AD2" w:rsidRPr="00E75212">
        <w:rPr>
          <w:rFonts w:ascii="Times New Roman" w:hAnsi="Times New Roman" w:cs="Times New Roman"/>
          <w:sz w:val="22"/>
          <w:szCs w:val="22"/>
          <w:lang w:val="ru-RU"/>
        </w:rPr>
        <w:t xml:space="preserve"> </w:t>
      </w:r>
      <w:r w:rsidR="00E87BEF" w:rsidRPr="00E75212">
        <w:rPr>
          <w:rFonts w:ascii="Times New Roman" w:hAnsi="Times New Roman" w:cs="Times New Roman"/>
          <w:sz w:val="22"/>
          <w:szCs w:val="22"/>
          <w:lang w:val="ru-RU"/>
        </w:rPr>
        <w:t>(далее – «</w:t>
      </w:r>
      <w:r w:rsidR="00E87BEF" w:rsidRPr="00E75212">
        <w:rPr>
          <w:rFonts w:ascii="Times New Roman" w:hAnsi="Times New Roman" w:cs="Times New Roman"/>
          <w:b/>
          <w:sz w:val="22"/>
          <w:szCs w:val="22"/>
          <w:lang w:val="ru-RU"/>
        </w:rPr>
        <w:t>Многоквартирный жилой дом</w:t>
      </w:r>
      <w:r w:rsidR="00E87BEF" w:rsidRPr="00E75212">
        <w:rPr>
          <w:rFonts w:ascii="Times New Roman" w:hAnsi="Times New Roman" w:cs="Times New Roman"/>
          <w:sz w:val="22"/>
          <w:szCs w:val="22"/>
          <w:lang w:val="ru-RU"/>
        </w:rPr>
        <w:t>»</w:t>
      </w:r>
      <w:r w:rsidR="00574170">
        <w:rPr>
          <w:rFonts w:ascii="Times New Roman" w:hAnsi="Times New Roman" w:cs="Times New Roman"/>
          <w:sz w:val="22"/>
          <w:szCs w:val="22"/>
          <w:lang w:val="ru-RU"/>
        </w:rPr>
        <w:t>, «</w:t>
      </w:r>
      <w:r w:rsidR="00574170" w:rsidRPr="00574170">
        <w:rPr>
          <w:rFonts w:ascii="Times New Roman" w:hAnsi="Times New Roman" w:cs="Times New Roman"/>
          <w:b/>
          <w:sz w:val="22"/>
          <w:szCs w:val="22"/>
          <w:lang w:val="ru-RU"/>
        </w:rPr>
        <w:t>Комплекс</w:t>
      </w:r>
      <w:r w:rsidR="00574170">
        <w:rPr>
          <w:rFonts w:ascii="Times New Roman" w:hAnsi="Times New Roman" w:cs="Times New Roman"/>
          <w:sz w:val="22"/>
          <w:szCs w:val="22"/>
          <w:lang w:val="ru-RU"/>
        </w:rPr>
        <w:t>»</w:t>
      </w:r>
      <w:r w:rsidR="00E87BEF" w:rsidRPr="00E75212">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расположенный на земельном участке с кадастровым номером</w:t>
      </w:r>
      <w:r w:rsidR="00DD630D">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77:04:0003016:14</w:t>
      </w:r>
      <w:r w:rsidR="002B11E2" w:rsidRPr="00E75212">
        <w:rPr>
          <w:rFonts w:ascii="Times New Roman" w:hAnsi="Times New Roman" w:cs="Times New Roman"/>
          <w:sz w:val="22"/>
          <w:szCs w:val="22"/>
          <w:lang w:val="ru-RU"/>
        </w:rPr>
        <w:t>68</w:t>
      </w:r>
      <w:r w:rsidRPr="00E75212">
        <w:rPr>
          <w:rFonts w:ascii="Times New Roman" w:hAnsi="Times New Roman" w:cs="Times New Roman"/>
          <w:sz w:val="22"/>
          <w:szCs w:val="22"/>
          <w:lang w:val="ru-RU"/>
        </w:rPr>
        <w:t xml:space="preserve"> общей площадью </w:t>
      </w:r>
      <w:r w:rsidR="002B11E2" w:rsidRPr="00E75212">
        <w:rPr>
          <w:rFonts w:ascii="Times New Roman" w:hAnsi="Times New Roman" w:cs="Times New Roman"/>
          <w:sz w:val="22"/>
          <w:szCs w:val="22"/>
          <w:lang w:val="ru-RU"/>
        </w:rPr>
        <w:t>32</w:t>
      </w:r>
      <w:r w:rsidRPr="00E75212">
        <w:rPr>
          <w:rFonts w:ascii="Times New Roman" w:hAnsi="Times New Roman" w:cs="Times New Roman"/>
          <w:sz w:val="22"/>
          <w:szCs w:val="22"/>
          <w:lang w:val="ru-RU"/>
        </w:rPr>
        <w:t xml:space="preserve"> 6</w:t>
      </w:r>
      <w:r w:rsidR="002B11E2" w:rsidRPr="00E75212">
        <w:rPr>
          <w:rFonts w:ascii="Times New Roman" w:hAnsi="Times New Roman" w:cs="Times New Roman"/>
          <w:sz w:val="22"/>
          <w:szCs w:val="22"/>
          <w:lang w:val="ru-RU"/>
        </w:rPr>
        <w:t>04</w:t>
      </w:r>
      <w:r w:rsidRPr="00E75212">
        <w:rPr>
          <w:rFonts w:ascii="Times New Roman" w:hAnsi="Times New Roman" w:cs="Times New Roman"/>
          <w:sz w:val="22"/>
          <w:szCs w:val="22"/>
          <w:lang w:val="ru-RU"/>
        </w:rPr>
        <w:t xml:space="preserve"> (</w:t>
      </w:r>
      <w:r w:rsidR="002B11E2" w:rsidRPr="00E75212">
        <w:rPr>
          <w:rFonts w:ascii="Times New Roman" w:hAnsi="Times New Roman" w:cs="Times New Roman"/>
          <w:sz w:val="22"/>
          <w:szCs w:val="22"/>
          <w:lang w:val="ru-RU"/>
        </w:rPr>
        <w:t>Тридцать две тысячи шестьсот четыре</w:t>
      </w:r>
      <w:r w:rsidRPr="00E75212">
        <w:rPr>
          <w:rFonts w:ascii="Times New Roman" w:hAnsi="Times New Roman" w:cs="Times New Roman"/>
          <w:sz w:val="22"/>
          <w:szCs w:val="22"/>
          <w:lang w:val="ru-RU"/>
        </w:rPr>
        <w:t>) кв.м.</w:t>
      </w:r>
      <w:r w:rsidR="00DD630D">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(далее –</w:t>
      </w:r>
      <w:r w:rsidR="0077123A" w:rsidRPr="00E75212">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w:t>
      </w:r>
      <w:r w:rsidRPr="00E75212">
        <w:rPr>
          <w:rFonts w:ascii="Times New Roman" w:hAnsi="Times New Roman" w:cs="Times New Roman"/>
          <w:b/>
          <w:sz w:val="22"/>
          <w:szCs w:val="22"/>
          <w:lang w:val="ru-RU"/>
        </w:rPr>
        <w:t>земельный участок</w:t>
      </w:r>
      <w:r w:rsidRPr="00E75212">
        <w:rPr>
          <w:rFonts w:ascii="Times New Roman" w:hAnsi="Times New Roman" w:cs="Times New Roman"/>
          <w:sz w:val="22"/>
          <w:szCs w:val="22"/>
          <w:lang w:val="ru-RU"/>
        </w:rPr>
        <w:t>») по адресу: г. Москва, ул. Донецкая, вл.30, и после получения разрешения на ввод в эксплуатацию</w:t>
      </w:r>
      <w:r w:rsidR="00DD630D">
        <w:rPr>
          <w:rFonts w:ascii="Times New Roman" w:hAnsi="Times New Roman" w:cs="Times New Roman"/>
          <w:sz w:val="22"/>
          <w:szCs w:val="22"/>
          <w:lang w:val="ru-RU"/>
        </w:rPr>
        <w:t xml:space="preserve"> </w:t>
      </w:r>
      <w:r w:rsidR="00E87BEF" w:rsidRPr="00E75212">
        <w:rPr>
          <w:rFonts w:ascii="Times New Roman" w:hAnsi="Times New Roman" w:cs="Times New Roman"/>
          <w:sz w:val="22"/>
          <w:szCs w:val="22"/>
          <w:lang w:val="ru-RU"/>
        </w:rPr>
        <w:t>Многоквартирного жилого дома</w:t>
      </w:r>
      <w:r w:rsidRPr="00E75212">
        <w:rPr>
          <w:rFonts w:ascii="Times New Roman" w:hAnsi="Times New Roman" w:cs="Times New Roman"/>
          <w:sz w:val="22"/>
          <w:szCs w:val="22"/>
          <w:lang w:val="ru-RU"/>
        </w:rPr>
        <w:t xml:space="preserve"> передать Участнику находящийся в </w:t>
      </w:r>
      <w:r w:rsidR="00E87BEF" w:rsidRPr="00E75212">
        <w:rPr>
          <w:rFonts w:ascii="Times New Roman" w:hAnsi="Times New Roman" w:cs="Times New Roman"/>
          <w:sz w:val="22"/>
          <w:szCs w:val="22"/>
          <w:lang w:val="ru-RU"/>
        </w:rPr>
        <w:t xml:space="preserve">Многоквартирном жилом доме </w:t>
      </w:r>
      <w:r w:rsidRPr="00E75212">
        <w:rPr>
          <w:rFonts w:ascii="Times New Roman" w:hAnsi="Times New Roman" w:cs="Times New Roman"/>
          <w:sz w:val="22"/>
          <w:szCs w:val="22"/>
          <w:lang w:val="ru-RU"/>
        </w:rPr>
        <w:t>объект долевого строительства, указанный в п. 1.2 Договора (далее по тексту –</w:t>
      </w:r>
      <w:r w:rsidRPr="00E75212">
        <w:rPr>
          <w:rFonts w:ascii="Times New Roman" w:hAnsi="Times New Roman" w:cs="Times New Roman"/>
          <w:b/>
          <w:sz w:val="22"/>
          <w:szCs w:val="22"/>
          <w:lang w:val="ru-RU"/>
        </w:rPr>
        <w:t xml:space="preserve"> </w:t>
      </w:r>
      <w:r w:rsidR="00DD0F3D" w:rsidRPr="00E75212">
        <w:rPr>
          <w:rFonts w:ascii="Times New Roman" w:hAnsi="Times New Roman" w:cs="Times New Roman"/>
          <w:b/>
          <w:sz w:val="22"/>
          <w:szCs w:val="22"/>
          <w:lang w:val="ru-RU"/>
        </w:rPr>
        <w:t>«Квартира», «Объект»</w:t>
      </w:r>
      <w:r w:rsidRPr="00E75212">
        <w:rPr>
          <w:rFonts w:ascii="Times New Roman" w:hAnsi="Times New Roman" w:cs="Times New Roman"/>
          <w:sz w:val="22"/>
          <w:szCs w:val="22"/>
          <w:lang w:val="ru-RU"/>
        </w:rPr>
        <w:t>), а Участник обязуется оплатить Застройщику</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обусловленную Договором цену Договора и принять</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Квартиру.</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Земельный участок принадлежит Застройщику на праве аренды на основании Договора аренды земельного участка, предоставляемого правообладателю зданий, строений, сооружений, расположенных на земельном участке № М-04</w:t>
      </w:r>
      <w:r w:rsidR="00051C22" w:rsidRPr="00E75212">
        <w:rPr>
          <w:rFonts w:ascii="Times New Roman" w:hAnsi="Times New Roman" w:cs="Times New Roman"/>
          <w:sz w:val="22"/>
          <w:szCs w:val="22"/>
          <w:lang w:val="ru-RU"/>
        </w:rPr>
        <w:t>-</w:t>
      </w:r>
      <w:r w:rsidRPr="00E75212">
        <w:rPr>
          <w:rFonts w:ascii="Times New Roman" w:hAnsi="Times New Roman" w:cs="Times New Roman"/>
          <w:sz w:val="22"/>
          <w:szCs w:val="22"/>
          <w:lang w:val="ru-RU"/>
        </w:rPr>
        <w:t>046278 от 03.02.2015г., заключенным с Департаментом городского имущества города Москвы, зарегистрированным в Едином государственном реестре прав на недвижимое имущество и сделок с ним 13.02.2015 г. за №77-77/004-77/004/029/2015-584/1, в редакции Дополнительного соглашения от 19.02.2015г., зарегистрированного в Едином государственном реестре прав на недвижимое имущество и сделок с ним</w:t>
      </w:r>
      <w:r w:rsidR="00DD630D">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03.04.2015г. за № 77-77/004-77/004/029/2015-950/1, в редакции Дополнительного соглашения от 06.10.2015г., зарегистрированного в Едином государственном реестре прав на недвижимое имущество и сделок с ним</w:t>
      </w:r>
      <w:r w:rsidR="00DD630D">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23.10.2015 г. за № 77-77/022-77/022/056/2015-949/1</w:t>
      </w:r>
      <w:r w:rsidR="00B767D8" w:rsidRPr="00E75212">
        <w:rPr>
          <w:rFonts w:ascii="Times New Roman" w:hAnsi="Times New Roman" w:cs="Times New Roman"/>
          <w:sz w:val="22"/>
          <w:szCs w:val="22"/>
          <w:lang w:val="ru-RU"/>
        </w:rPr>
        <w:t>,</w:t>
      </w:r>
      <w:r w:rsidR="00DD630D">
        <w:rPr>
          <w:rFonts w:ascii="Times New Roman" w:hAnsi="Times New Roman" w:cs="Times New Roman"/>
          <w:sz w:val="22"/>
          <w:szCs w:val="22"/>
          <w:lang w:val="ru-RU"/>
        </w:rPr>
        <w:t xml:space="preserve"> </w:t>
      </w:r>
      <w:r w:rsidR="00B767D8" w:rsidRPr="00E75212">
        <w:rPr>
          <w:rFonts w:ascii="Times New Roman" w:hAnsi="Times New Roman" w:cs="Times New Roman"/>
          <w:sz w:val="22"/>
          <w:szCs w:val="22"/>
          <w:lang w:val="ru-RU"/>
        </w:rPr>
        <w:t>в редакции Дополнительного соглашения от 01.06.2017г., зарегистрированного в Едином государственном реестре недвижимости</w:t>
      </w:r>
      <w:r w:rsidR="00DD630D">
        <w:rPr>
          <w:rFonts w:ascii="Times New Roman" w:hAnsi="Times New Roman" w:cs="Times New Roman"/>
          <w:sz w:val="22"/>
          <w:szCs w:val="22"/>
          <w:lang w:val="ru-RU"/>
        </w:rPr>
        <w:t xml:space="preserve"> </w:t>
      </w:r>
      <w:r w:rsidR="00B767D8" w:rsidRPr="00E75212">
        <w:rPr>
          <w:rFonts w:ascii="Times New Roman" w:hAnsi="Times New Roman" w:cs="Times New Roman"/>
          <w:sz w:val="22"/>
          <w:szCs w:val="22"/>
          <w:lang w:val="ru-RU"/>
        </w:rPr>
        <w:t>13.06.2017 г. за № 77:04:0003016:1456-77/011/2017-2</w:t>
      </w:r>
      <w:r w:rsidR="00F40383" w:rsidRPr="00E75212">
        <w:rPr>
          <w:rFonts w:ascii="Times New Roman" w:hAnsi="Times New Roman" w:cs="Times New Roman"/>
          <w:sz w:val="22"/>
          <w:szCs w:val="22"/>
          <w:lang w:val="ru-RU"/>
        </w:rPr>
        <w:t>.</w:t>
      </w:r>
    </w:p>
    <w:p w:rsidR="00A7125C" w:rsidRPr="00E75212" w:rsidRDefault="00A0678A" w:rsidP="00A7125C">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1.2.  </w:t>
      </w:r>
      <w:bookmarkStart w:id="1" w:name="cm"/>
      <w:bookmarkEnd w:id="1"/>
      <w:r w:rsidR="005A2EB3" w:rsidRPr="00E75212">
        <w:rPr>
          <w:rFonts w:ascii="Times New Roman" w:hAnsi="Times New Roman" w:cs="Times New Roman"/>
          <w:sz w:val="22"/>
          <w:szCs w:val="22"/>
          <w:lang w:val="ru-RU"/>
        </w:rPr>
        <w:t xml:space="preserve">Объектом долевого строительства является </w:t>
      </w:r>
      <w:r w:rsidR="005A2EB3" w:rsidRPr="00E75212">
        <w:rPr>
          <w:rFonts w:ascii="Times New Roman" w:hAnsi="Times New Roman" w:cs="Times New Roman"/>
          <w:b/>
          <w:sz w:val="22"/>
          <w:szCs w:val="22"/>
          <w:lang w:val="ru-RU"/>
        </w:rPr>
        <w:t xml:space="preserve">Квартира № </w:t>
      </w:r>
      <w:sdt>
        <w:sdtPr>
          <w:rPr>
            <w:rStyle w:val="26"/>
            <w:rFonts w:cs="Times New Roman"/>
            <w:szCs w:val="22"/>
          </w:rPr>
          <w:alias w:val="мтНомерУсловный"/>
          <w:tag w:val="мтНомерУсловный"/>
          <w:id w:val="664201876"/>
          <w:placeholder>
            <w:docPart w:val="B82F36BBFBAC472E8FBFD41D3C7585A2"/>
          </w:placeholder>
        </w:sdtPr>
        <w:sdtEndPr>
          <w:rPr>
            <w:rStyle w:val="26"/>
          </w:rPr>
        </w:sdtEndPr>
        <w:sdtContent>
          <w:r w:rsidR="005A2EB3" w:rsidRPr="00E75212">
            <w:rPr>
              <w:rStyle w:val="26"/>
              <w:rFonts w:cs="Times New Roman"/>
              <w:szCs w:val="22"/>
              <w:lang w:val="ru-RU"/>
            </w:rPr>
            <w:t>мтНомерУсловный</w:t>
          </w:r>
          <w:r w:rsidR="00DD630D">
            <w:rPr>
              <w:rStyle w:val="26"/>
              <w:rFonts w:cs="Times New Roman"/>
              <w:szCs w:val="22"/>
              <w:lang w:val="ru-RU"/>
            </w:rPr>
            <w:t xml:space="preserve"> </w:t>
          </w:r>
        </w:sdtContent>
      </w:sdt>
      <w:r w:rsidR="005A2EB3" w:rsidRPr="00E75212">
        <w:rPr>
          <w:rFonts w:ascii="Times New Roman" w:hAnsi="Times New Roman" w:cs="Times New Roman"/>
          <w:b/>
          <w:sz w:val="22"/>
          <w:szCs w:val="22"/>
          <w:lang w:val="ru-RU"/>
        </w:rPr>
        <w:t>(</w:t>
      </w:r>
      <w:sdt>
        <w:sdtPr>
          <w:rPr>
            <w:rStyle w:val="5"/>
            <w:rFonts w:cs="Times New Roman"/>
            <w:szCs w:val="22"/>
          </w:rPr>
          <w:alias w:val="мтУсловныйНомерПрописью"/>
          <w:tag w:val="мтУсловныйНомерПрописью"/>
          <w:id w:val="1238213658"/>
          <w:placeholder>
            <w:docPart w:val="46B21DB263C24C4B94AF2B6C12771055"/>
          </w:placeholder>
        </w:sdtPr>
        <w:sdtEndPr>
          <w:rPr>
            <w:rStyle w:val="5"/>
          </w:rPr>
        </w:sdtEndPr>
        <w:sdtContent>
          <w:r w:rsidR="005A2EB3" w:rsidRPr="00E75212">
            <w:rPr>
              <w:rStyle w:val="5"/>
              <w:rFonts w:cs="Times New Roman"/>
              <w:szCs w:val="22"/>
              <w:lang w:val="ru-RU"/>
            </w:rPr>
            <w:t>мтУсловныйНомерПрописью</w:t>
          </w:r>
        </w:sdtContent>
      </w:sdt>
      <w:r w:rsidR="005A2EB3" w:rsidRPr="00E75212">
        <w:rPr>
          <w:rFonts w:ascii="Times New Roman" w:hAnsi="Times New Roman" w:cs="Times New Roman"/>
          <w:b/>
          <w:sz w:val="22"/>
          <w:szCs w:val="22"/>
          <w:lang w:val="ru-RU"/>
        </w:rPr>
        <w:t>), ориентировочной (проектной) общей площадью</w:t>
      </w:r>
      <w:r w:rsidR="005A2EB3" w:rsidRPr="00E75212">
        <w:rPr>
          <w:rStyle w:val="26"/>
          <w:rFonts w:cs="Times New Roman"/>
          <w:szCs w:val="22"/>
          <w:lang w:val="ru-RU"/>
        </w:rPr>
        <w:t xml:space="preserve"> </w:t>
      </w:r>
      <w:sdt>
        <w:sdtPr>
          <w:rPr>
            <w:rStyle w:val="26"/>
            <w:rFonts w:cs="Times New Roman"/>
            <w:szCs w:val="22"/>
          </w:rPr>
          <w:alias w:val="мтПлощадьРасчетнаяПроектная"/>
          <w:tag w:val="мтПлощадьРасчетнаяПроектная"/>
          <w:id w:val="127681789"/>
          <w:placeholder>
            <w:docPart w:val="FAA253EF04FD43D6B7FD404DF71D519F"/>
          </w:placeholder>
        </w:sdtPr>
        <w:sdtEndPr>
          <w:rPr>
            <w:rStyle w:val="26"/>
          </w:rPr>
        </w:sdtEndPr>
        <w:sdtContent>
          <w:r w:rsidR="005A2EB3" w:rsidRPr="00E75212">
            <w:rPr>
              <w:rStyle w:val="26"/>
              <w:rFonts w:cs="Times New Roman"/>
              <w:szCs w:val="22"/>
              <w:lang w:val="ru-RU"/>
            </w:rPr>
            <w:t>мтПлощадьРасчетнаяПроектная</w:t>
          </w:r>
        </w:sdtContent>
      </w:sdt>
      <w:r w:rsidR="005A2EB3" w:rsidRPr="00E75212">
        <w:rPr>
          <w:rFonts w:ascii="Times New Roman" w:hAnsi="Times New Roman" w:cs="Times New Roman"/>
          <w:sz w:val="22"/>
          <w:szCs w:val="22"/>
          <w:lang w:val="ru-RU"/>
        </w:rPr>
        <w:t xml:space="preserve"> </w:t>
      </w:r>
      <w:sdt>
        <w:sdtPr>
          <w:rPr>
            <w:rStyle w:val="31"/>
            <w:rFonts w:cs="Times New Roman"/>
            <w:b/>
            <w:szCs w:val="22"/>
          </w:rPr>
          <w:alias w:val="мтПлощадьРасчетнаяПроектнаяПрописью"/>
          <w:tag w:val="мтПлощадьРасчетнаяПроектнаяПрописью"/>
          <w:id w:val="-649142885"/>
        </w:sdtPr>
        <w:sdtEndPr>
          <w:rPr>
            <w:rStyle w:val="31"/>
            <w:b w:val="0"/>
          </w:rPr>
        </w:sdtEndPr>
        <w:sdtContent>
          <w:r w:rsidR="00214626" w:rsidRPr="00E75212">
            <w:rPr>
              <w:rStyle w:val="31"/>
              <w:rFonts w:cs="Times New Roman"/>
              <w:szCs w:val="22"/>
              <w:lang w:val="ru-RU"/>
            </w:rPr>
            <w:t>(мтПлощадьРасчетнаяПроектнаяПрописью)</w:t>
          </w:r>
        </w:sdtContent>
      </w:sdt>
      <w:r w:rsidR="005A2EB3" w:rsidRPr="00E75212">
        <w:rPr>
          <w:rFonts w:ascii="Times New Roman" w:hAnsi="Times New Roman" w:cs="Times New Roman"/>
          <w:b/>
          <w:sz w:val="22"/>
          <w:szCs w:val="22"/>
          <w:lang w:val="ru-RU"/>
        </w:rPr>
        <w:t xml:space="preserve"> </w:t>
      </w:r>
      <w:r w:rsidR="00A00F6E" w:rsidRPr="00A00F6E">
        <w:rPr>
          <w:rFonts w:ascii="Times New Roman" w:hAnsi="Times New Roman" w:cs="Times New Roman"/>
          <w:b/>
          <w:sz w:val="22"/>
          <w:szCs w:val="22"/>
          <w:lang w:val="ru-RU"/>
        </w:rPr>
        <w:t>(далее – проектная площадь)</w:t>
      </w:r>
      <w:r w:rsidR="00A00F6E">
        <w:rPr>
          <w:rFonts w:ascii="Times New Roman" w:hAnsi="Times New Roman" w:cs="Times New Roman"/>
          <w:b/>
          <w:sz w:val="22"/>
          <w:szCs w:val="22"/>
          <w:lang w:val="ru-RU"/>
        </w:rPr>
        <w:t xml:space="preserve">, </w:t>
      </w:r>
      <w:r w:rsidR="005A2EB3" w:rsidRPr="00E75212">
        <w:rPr>
          <w:rFonts w:ascii="Times New Roman" w:hAnsi="Times New Roman" w:cs="Times New Roman"/>
          <w:b/>
          <w:sz w:val="22"/>
          <w:szCs w:val="22"/>
          <w:lang w:val="ru-RU"/>
        </w:rPr>
        <w:t xml:space="preserve">количество комнат: </w:t>
      </w:r>
      <w:sdt>
        <w:sdtPr>
          <w:rPr>
            <w:rStyle w:val="26"/>
            <w:rFonts w:cs="Times New Roman"/>
            <w:szCs w:val="22"/>
          </w:rPr>
          <w:alias w:val="мтКомнатПрописью"/>
          <w:tag w:val="мтКомнатПрописью"/>
          <w:id w:val="1328562631"/>
          <w:placeholder>
            <w:docPart w:val="316926E433954B859F7296BDEB76BF33"/>
          </w:placeholder>
        </w:sdtPr>
        <w:sdtEndPr>
          <w:rPr>
            <w:rStyle w:val="26"/>
          </w:rPr>
        </w:sdtEndPr>
        <w:sdtContent>
          <w:r w:rsidR="005A2EB3" w:rsidRPr="00E75212">
            <w:rPr>
              <w:rStyle w:val="26"/>
              <w:rFonts w:cs="Times New Roman"/>
              <w:szCs w:val="22"/>
              <w:lang w:val="ru-RU"/>
            </w:rPr>
            <w:t>мтКомнатПрописью</w:t>
          </w:r>
        </w:sdtContent>
      </w:sdt>
      <w:r w:rsidR="005A2EB3" w:rsidRPr="00E75212">
        <w:rPr>
          <w:rFonts w:ascii="Times New Roman" w:hAnsi="Times New Roman" w:cs="Times New Roman"/>
          <w:b/>
          <w:sz w:val="22"/>
          <w:szCs w:val="22"/>
          <w:lang w:val="ru-RU"/>
        </w:rPr>
        <w:t xml:space="preserve">, расположенная на </w:t>
      </w:r>
      <w:sdt>
        <w:sdtPr>
          <w:rPr>
            <w:rStyle w:val="26"/>
            <w:rFonts w:cs="Times New Roman"/>
            <w:szCs w:val="22"/>
          </w:rPr>
          <w:alias w:val="мтНомерЭтажа"/>
          <w:tag w:val="мтНомерЭтажа"/>
          <w:id w:val="226806466"/>
          <w:placeholder>
            <w:docPart w:val="CD992E33CD47408180B6A4CC85A6A089"/>
          </w:placeholder>
        </w:sdtPr>
        <w:sdtEndPr>
          <w:rPr>
            <w:rStyle w:val="26"/>
          </w:rPr>
        </w:sdtEndPr>
        <w:sdtContent>
          <w:r w:rsidR="005A2EB3" w:rsidRPr="00E75212">
            <w:rPr>
              <w:rStyle w:val="26"/>
              <w:rFonts w:cs="Times New Roman"/>
              <w:szCs w:val="22"/>
              <w:lang w:val="ru-RU"/>
            </w:rPr>
            <w:t>мтНомерЭтажа</w:t>
          </w:r>
        </w:sdtContent>
      </w:sdt>
      <w:r w:rsidR="00DD630D">
        <w:rPr>
          <w:rFonts w:ascii="Times New Roman" w:hAnsi="Times New Roman" w:cs="Times New Roman"/>
          <w:b/>
          <w:sz w:val="22"/>
          <w:szCs w:val="22"/>
          <w:lang w:val="ru-RU"/>
        </w:rPr>
        <w:t xml:space="preserve"> </w:t>
      </w:r>
      <w:r w:rsidR="005A2EB3" w:rsidRPr="00E75212">
        <w:rPr>
          <w:rFonts w:ascii="Times New Roman" w:hAnsi="Times New Roman" w:cs="Times New Roman"/>
          <w:b/>
          <w:sz w:val="22"/>
          <w:szCs w:val="22"/>
          <w:lang w:val="ru-RU"/>
        </w:rPr>
        <w:t>этаже в секции</w:t>
      </w:r>
      <w:r w:rsidR="00DD630D">
        <w:rPr>
          <w:rFonts w:ascii="Times New Roman" w:hAnsi="Times New Roman" w:cs="Times New Roman"/>
          <w:b/>
          <w:sz w:val="22"/>
          <w:szCs w:val="22"/>
          <w:lang w:val="ru-RU"/>
        </w:rPr>
        <w:t xml:space="preserve"> </w:t>
      </w:r>
      <w:sdt>
        <w:sdtPr>
          <w:rPr>
            <w:rStyle w:val="26"/>
            <w:rFonts w:cs="Times New Roman"/>
            <w:szCs w:val="22"/>
          </w:rPr>
          <w:alias w:val="мтСекцияНомер"/>
          <w:tag w:val="мтСекцияНомер"/>
          <w:id w:val="1193809718"/>
          <w:placeholder>
            <w:docPart w:val="63577E786002474481CE2398334493A1"/>
          </w:placeholder>
        </w:sdtPr>
        <w:sdtEndPr>
          <w:rPr>
            <w:rStyle w:val="26"/>
          </w:rPr>
        </w:sdtEndPr>
        <w:sdtContent>
          <w:r w:rsidR="005A2EB3" w:rsidRPr="00E75212">
            <w:rPr>
              <w:rStyle w:val="26"/>
              <w:rFonts w:cs="Times New Roman"/>
              <w:szCs w:val="22"/>
              <w:lang w:val="ru-RU"/>
            </w:rPr>
            <w:t>мтСекцияНомер</w:t>
          </w:r>
        </w:sdtContent>
      </w:sdt>
      <w:r w:rsidR="005A2EB3" w:rsidRPr="00E75212">
        <w:rPr>
          <w:rFonts w:ascii="Times New Roman" w:hAnsi="Times New Roman" w:cs="Times New Roman"/>
          <w:b/>
          <w:sz w:val="22"/>
          <w:szCs w:val="22"/>
          <w:lang w:val="ru-RU"/>
        </w:rPr>
        <w:t xml:space="preserve"> Комплекса.</w:t>
      </w:r>
    </w:p>
    <w:p w:rsidR="00A0678A" w:rsidRPr="00E75212" w:rsidRDefault="00A0678A" w:rsidP="00A7125C">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Предварительное планировочное решение Квартиры и ее местоположение на этаже приведено в Приложении № 1 к Договору, которое является неотъемлемой частью Договора. </w:t>
      </w:r>
    </w:p>
    <w:p w:rsidR="0008688E"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1.3. Застройщик осуществляет строительство </w:t>
      </w:r>
      <w:r w:rsidR="00E87BEF" w:rsidRPr="00E75212">
        <w:rPr>
          <w:rFonts w:ascii="Times New Roman" w:hAnsi="Times New Roman" w:cs="Times New Roman"/>
          <w:sz w:val="22"/>
          <w:szCs w:val="22"/>
          <w:lang w:val="ru-RU"/>
        </w:rPr>
        <w:t>Многоквартирного жилого дома</w:t>
      </w:r>
      <w:r w:rsidRPr="00E75212">
        <w:rPr>
          <w:rFonts w:ascii="Times New Roman" w:hAnsi="Times New Roman" w:cs="Times New Roman"/>
          <w:sz w:val="22"/>
          <w:szCs w:val="22"/>
          <w:lang w:val="ru-RU"/>
        </w:rPr>
        <w:t xml:space="preserve"> на основании Разрешения на строительство №</w:t>
      </w:r>
      <w:r w:rsidR="00531986" w:rsidRPr="00E75212">
        <w:rPr>
          <w:rFonts w:ascii="Times New Roman" w:hAnsi="Times New Roman" w:cs="Times New Roman"/>
          <w:sz w:val="22"/>
          <w:szCs w:val="22"/>
          <w:lang w:val="ru-RU"/>
        </w:rPr>
        <w:t xml:space="preserve"> </w:t>
      </w:r>
      <w:r w:rsidR="00AB6BA9" w:rsidRPr="00E75212">
        <w:rPr>
          <w:rFonts w:ascii="Times New Roman" w:hAnsi="Times New Roman" w:cs="Times New Roman"/>
          <w:sz w:val="22"/>
          <w:szCs w:val="22"/>
          <w:lang w:val="ru-RU"/>
        </w:rPr>
        <w:t xml:space="preserve">77-155000-014761-2017 </w:t>
      </w:r>
      <w:r w:rsidR="004642FA" w:rsidRPr="00E75212">
        <w:rPr>
          <w:rFonts w:ascii="Times New Roman" w:hAnsi="Times New Roman" w:cs="Times New Roman"/>
          <w:sz w:val="22"/>
          <w:szCs w:val="22"/>
          <w:lang w:val="ru-RU"/>
        </w:rPr>
        <w:t xml:space="preserve">от </w:t>
      </w:r>
      <w:r w:rsidR="00531986" w:rsidRPr="00E75212">
        <w:rPr>
          <w:rFonts w:ascii="Times New Roman" w:hAnsi="Times New Roman" w:cs="Times New Roman"/>
          <w:sz w:val="22"/>
          <w:szCs w:val="22"/>
          <w:lang w:val="ru-RU"/>
        </w:rPr>
        <w:t>«</w:t>
      </w:r>
      <w:r w:rsidR="00AB6BA9" w:rsidRPr="00E75212">
        <w:rPr>
          <w:rFonts w:ascii="Times New Roman" w:hAnsi="Times New Roman" w:cs="Times New Roman"/>
          <w:sz w:val="22"/>
          <w:szCs w:val="22"/>
          <w:lang w:val="ru-RU"/>
        </w:rPr>
        <w:t>23</w:t>
      </w:r>
      <w:r w:rsidR="00531986" w:rsidRPr="00E75212">
        <w:rPr>
          <w:rFonts w:ascii="Times New Roman" w:hAnsi="Times New Roman" w:cs="Times New Roman"/>
          <w:sz w:val="22"/>
          <w:szCs w:val="22"/>
          <w:lang w:val="ru-RU"/>
        </w:rPr>
        <w:t xml:space="preserve">» </w:t>
      </w:r>
      <w:r w:rsidR="00B767D8" w:rsidRPr="00E75212">
        <w:rPr>
          <w:rFonts w:ascii="Times New Roman" w:hAnsi="Times New Roman" w:cs="Times New Roman"/>
          <w:sz w:val="22"/>
          <w:szCs w:val="22"/>
          <w:lang w:val="ru-RU"/>
        </w:rPr>
        <w:t>июня</w:t>
      </w:r>
      <w:r w:rsidR="00531986" w:rsidRPr="00E75212">
        <w:rPr>
          <w:rFonts w:ascii="Times New Roman" w:hAnsi="Times New Roman" w:cs="Times New Roman"/>
          <w:sz w:val="22"/>
          <w:szCs w:val="22"/>
          <w:lang w:val="ru-RU"/>
        </w:rPr>
        <w:t xml:space="preserve"> 201</w:t>
      </w:r>
      <w:r w:rsidR="00B767D8" w:rsidRPr="00E75212">
        <w:rPr>
          <w:rFonts w:ascii="Times New Roman" w:hAnsi="Times New Roman" w:cs="Times New Roman"/>
          <w:sz w:val="22"/>
          <w:szCs w:val="22"/>
          <w:lang w:val="ru-RU"/>
        </w:rPr>
        <w:t>7</w:t>
      </w:r>
      <w:r w:rsidR="00531986" w:rsidRPr="00E75212">
        <w:rPr>
          <w:rFonts w:ascii="Times New Roman" w:hAnsi="Times New Roman" w:cs="Times New Roman"/>
          <w:sz w:val="22"/>
          <w:szCs w:val="22"/>
          <w:lang w:val="ru-RU"/>
        </w:rPr>
        <w:t xml:space="preserve"> г</w:t>
      </w:r>
      <w:r w:rsidRPr="00E75212">
        <w:rPr>
          <w:rFonts w:ascii="Times New Roman" w:hAnsi="Times New Roman" w:cs="Times New Roman"/>
          <w:sz w:val="22"/>
          <w:szCs w:val="22"/>
          <w:lang w:val="ru-RU"/>
        </w:rPr>
        <w:t>.</w:t>
      </w:r>
      <w:r w:rsidR="00531986" w:rsidRPr="00E75212">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 xml:space="preserve">Срок передачи Квартиры Участнику </w:t>
      </w:r>
      <w:r w:rsidR="00F40383" w:rsidRPr="00E75212">
        <w:rPr>
          <w:rFonts w:ascii="Times New Roman" w:hAnsi="Times New Roman" w:cs="Times New Roman"/>
          <w:sz w:val="22"/>
          <w:szCs w:val="22"/>
          <w:lang w:val="ru-RU"/>
        </w:rPr>
        <w:t>–</w:t>
      </w:r>
      <w:r w:rsidRPr="00E75212">
        <w:rPr>
          <w:rFonts w:ascii="Times New Roman" w:hAnsi="Times New Roman" w:cs="Times New Roman"/>
          <w:sz w:val="22"/>
          <w:szCs w:val="22"/>
          <w:lang w:val="ru-RU"/>
        </w:rPr>
        <w:t xml:space="preserve"> </w:t>
      </w:r>
      <w:r w:rsidR="00F40383" w:rsidRPr="00E75212">
        <w:rPr>
          <w:rFonts w:ascii="Times New Roman" w:hAnsi="Times New Roman" w:cs="Times New Roman"/>
          <w:b/>
          <w:sz w:val="22"/>
          <w:szCs w:val="22"/>
        </w:rPr>
        <w:t>IV</w:t>
      </w:r>
      <w:r w:rsidR="00F40383" w:rsidRPr="00E75212">
        <w:rPr>
          <w:rFonts w:ascii="Times New Roman" w:hAnsi="Times New Roman" w:cs="Times New Roman"/>
          <w:b/>
          <w:sz w:val="22"/>
          <w:szCs w:val="22"/>
          <w:lang w:val="ru-RU"/>
        </w:rPr>
        <w:t xml:space="preserve"> </w:t>
      </w:r>
      <w:r w:rsidRPr="00E75212">
        <w:rPr>
          <w:rFonts w:ascii="Times New Roman" w:hAnsi="Times New Roman" w:cs="Times New Roman"/>
          <w:b/>
          <w:sz w:val="22"/>
          <w:szCs w:val="22"/>
          <w:lang w:val="ru-RU"/>
        </w:rPr>
        <w:t>квартал 201</w:t>
      </w:r>
      <w:r w:rsidR="00F40383" w:rsidRPr="00E75212">
        <w:rPr>
          <w:rFonts w:ascii="Times New Roman" w:hAnsi="Times New Roman" w:cs="Times New Roman"/>
          <w:b/>
          <w:sz w:val="22"/>
          <w:szCs w:val="22"/>
          <w:lang w:val="ru-RU"/>
        </w:rPr>
        <w:t>9</w:t>
      </w:r>
      <w:r w:rsidRPr="00E75212">
        <w:rPr>
          <w:rFonts w:ascii="Times New Roman" w:hAnsi="Times New Roman" w:cs="Times New Roman"/>
          <w:b/>
          <w:sz w:val="22"/>
          <w:szCs w:val="22"/>
          <w:lang w:val="ru-RU"/>
        </w:rPr>
        <w:t xml:space="preserve"> года</w:t>
      </w:r>
      <w:r w:rsidR="00DD630D">
        <w:rPr>
          <w:rFonts w:ascii="Times New Roman" w:hAnsi="Times New Roman" w:cs="Times New Roman"/>
          <w:b/>
          <w:sz w:val="22"/>
          <w:szCs w:val="22"/>
          <w:lang w:val="ru-RU"/>
        </w:rPr>
        <w:t xml:space="preserve"> </w:t>
      </w:r>
      <w:r w:rsidRPr="00E75212">
        <w:rPr>
          <w:rFonts w:ascii="Times New Roman" w:hAnsi="Times New Roman" w:cs="Times New Roman"/>
          <w:b/>
          <w:sz w:val="22"/>
          <w:szCs w:val="22"/>
          <w:lang w:val="ru-RU"/>
        </w:rPr>
        <w:t>включительно</w:t>
      </w:r>
      <w:r w:rsidRPr="00E75212">
        <w:rPr>
          <w:rFonts w:ascii="Times New Roman" w:hAnsi="Times New Roman" w:cs="Times New Roman"/>
          <w:sz w:val="22"/>
          <w:szCs w:val="22"/>
          <w:lang w:val="ru-RU"/>
        </w:rPr>
        <w:t>.</w:t>
      </w:r>
      <w:r w:rsidR="00C61FE9" w:rsidRPr="00E75212">
        <w:rPr>
          <w:rFonts w:ascii="Times New Roman" w:hAnsi="Times New Roman" w:cs="Times New Roman"/>
          <w:sz w:val="22"/>
          <w:szCs w:val="22"/>
          <w:lang w:val="ru-RU"/>
        </w:rPr>
        <w:t xml:space="preserve"> </w:t>
      </w:r>
    </w:p>
    <w:p w:rsidR="00E75212" w:rsidRPr="003008B3" w:rsidRDefault="00A0678A" w:rsidP="00DD630D">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1.4. </w:t>
      </w:r>
      <w:r w:rsidR="00E75212" w:rsidRPr="003008B3">
        <w:rPr>
          <w:rFonts w:ascii="Times New Roman" w:hAnsi="Times New Roman" w:cs="Times New Roman"/>
          <w:sz w:val="22"/>
          <w:szCs w:val="22"/>
          <w:lang w:val="ru-RU"/>
        </w:rPr>
        <w:t>На дату подписания настоящего Договора право аренды земельного участка, принадлежащее Застройщику, передано в последующий</w:t>
      </w:r>
      <w:r w:rsidR="0034105C">
        <w:rPr>
          <w:rFonts w:ascii="Times New Roman" w:hAnsi="Times New Roman" w:cs="Times New Roman"/>
          <w:sz w:val="22"/>
          <w:szCs w:val="22"/>
          <w:lang w:val="ru-RU"/>
        </w:rPr>
        <w:t xml:space="preserve"> залог Публичному акционерному обществу</w:t>
      </w:r>
      <w:r w:rsidR="00E75212" w:rsidRPr="003008B3">
        <w:rPr>
          <w:rFonts w:ascii="Times New Roman" w:hAnsi="Times New Roman" w:cs="Times New Roman"/>
          <w:sz w:val="22"/>
          <w:szCs w:val="22"/>
          <w:lang w:val="ru-RU"/>
        </w:rPr>
        <w:t xml:space="preserve"> «Сбербанк России» (далее – </w:t>
      </w:r>
      <w:r w:rsidR="00DD630D">
        <w:rPr>
          <w:rFonts w:ascii="Times New Roman" w:hAnsi="Times New Roman" w:cs="Times New Roman"/>
          <w:sz w:val="22"/>
          <w:szCs w:val="22"/>
          <w:lang w:val="ru-RU"/>
        </w:rPr>
        <w:t>«ПАО Сбербанк»</w:t>
      </w:r>
      <w:r w:rsidR="00E75212" w:rsidRPr="003008B3">
        <w:rPr>
          <w:rFonts w:ascii="Times New Roman" w:hAnsi="Times New Roman" w:cs="Times New Roman"/>
          <w:sz w:val="22"/>
          <w:szCs w:val="22"/>
          <w:lang w:val="ru-RU"/>
        </w:rPr>
        <w:t xml:space="preserve">) на основании Договора об ипотеке № 4627/3 от «02» октября 2017 года, заключенного между Застройщиком и </w:t>
      </w:r>
      <w:r w:rsidR="00DD630D">
        <w:rPr>
          <w:rFonts w:ascii="Times New Roman" w:hAnsi="Times New Roman" w:cs="Times New Roman"/>
          <w:sz w:val="22"/>
          <w:szCs w:val="22"/>
          <w:lang w:val="ru-RU"/>
        </w:rPr>
        <w:t>ПАО Сбербанк</w:t>
      </w:r>
      <w:r w:rsidR="00E75212" w:rsidRPr="003008B3">
        <w:rPr>
          <w:rFonts w:ascii="Times New Roman" w:hAnsi="Times New Roman" w:cs="Times New Roman"/>
          <w:sz w:val="22"/>
          <w:szCs w:val="22"/>
          <w:lang w:val="ru-RU"/>
        </w:rPr>
        <w:t>, запись регистрации ипотеки в Едином государственном реестре недвижимости № 77:04:0003016:1468-77/011/2017-</w:t>
      </w:r>
      <w:r w:rsidR="00E5778E">
        <w:rPr>
          <w:rFonts w:ascii="Times New Roman" w:hAnsi="Times New Roman" w:cs="Times New Roman"/>
          <w:sz w:val="22"/>
          <w:szCs w:val="22"/>
          <w:lang w:val="ru-RU"/>
        </w:rPr>
        <w:t>169</w:t>
      </w:r>
      <w:r w:rsidR="00E75212" w:rsidRPr="003008B3">
        <w:rPr>
          <w:rFonts w:ascii="Times New Roman" w:hAnsi="Times New Roman" w:cs="Times New Roman"/>
          <w:sz w:val="22"/>
          <w:szCs w:val="22"/>
          <w:lang w:val="ru-RU"/>
        </w:rPr>
        <w:t xml:space="preserve"> от 12.10.2017г.</w:t>
      </w:r>
    </w:p>
    <w:p w:rsidR="00E75212" w:rsidRPr="00E90F47" w:rsidRDefault="00E75212" w:rsidP="00E75212">
      <w:pPr>
        <w:pStyle w:val="aff"/>
        <w:spacing w:line="300" w:lineRule="exact"/>
        <w:rPr>
          <w:rFonts w:ascii="Times New Roman" w:hAnsi="Times New Roman" w:cs="Times New Roman"/>
          <w:sz w:val="22"/>
          <w:szCs w:val="22"/>
          <w:lang w:val="ru-RU"/>
        </w:rPr>
      </w:pPr>
      <w:r w:rsidRPr="003008B3">
        <w:rPr>
          <w:rFonts w:ascii="Times New Roman" w:hAnsi="Times New Roman" w:cs="Times New Roman"/>
          <w:sz w:val="22"/>
          <w:szCs w:val="22"/>
          <w:lang w:val="ru-RU"/>
        </w:rPr>
        <w:t xml:space="preserve">От </w:t>
      </w:r>
      <w:r w:rsidR="00DD630D">
        <w:rPr>
          <w:rFonts w:ascii="Times New Roman" w:hAnsi="Times New Roman" w:cs="Times New Roman"/>
          <w:sz w:val="22"/>
          <w:szCs w:val="22"/>
          <w:lang w:val="ru-RU"/>
        </w:rPr>
        <w:t>ПАО Сбербанк</w:t>
      </w:r>
      <w:r w:rsidRPr="003008B3">
        <w:rPr>
          <w:rFonts w:ascii="Times New Roman" w:hAnsi="Times New Roman" w:cs="Times New Roman"/>
          <w:sz w:val="22"/>
          <w:szCs w:val="22"/>
          <w:lang w:val="ru-RU"/>
        </w:rPr>
        <w:t xml:space="preserve"> получено согласие на заключение настоящего Договора, удовлетворение своих требований за счет заложенного имущества и на прекращение права залога на Квартиру с момента ее передачи Участнику в соответствии с ч. 6. ст. 13 (ч.2 ст. 15, ч.8 ст. 13) Закона № 214-ФЗ.</w:t>
      </w:r>
    </w:p>
    <w:p w:rsidR="00A0678A" w:rsidRPr="00E75212" w:rsidRDefault="00A0678A" w:rsidP="007D73F2">
      <w:pPr>
        <w:pStyle w:val="aff"/>
        <w:spacing w:line="276" w:lineRule="auto"/>
        <w:rPr>
          <w:rFonts w:ascii="Times New Roman" w:hAnsi="Times New Roman" w:cs="Times New Roman"/>
          <w:sz w:val="22"/>
          <w:szCs w:val="22"/>
          <w:lang w:val="ru-RU"/>
        </w:rPr>
      </w:pPr>
      <w:r w:rsidRPr="00E75212">
        <w:rPr>
          <w:rFonts w:ascii="Times New Roman" w:hAnsi="Times New Roman" w:cs="Times New Roman"/>
          <w:sz w:val="22"/>
          <w:szCs w:val="22"/>
          <w:lang w:val="ru-RU"/>
        </w:rPr>
        <w:t>1.5.</w:t>
      </w:r>
      <w:r w:rsidR="00DD630D">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Подписывая настоящий Договор, Участник выражает свое согласие на передачу в залог (в том числе последующий) кредитным организациям и банкам, права аренды земельного участка, объектов недвижимости, расположенных и строящихся на нем в том числе, не ограничиваясь, объектов долевого и незавершенного строительства (</w:t>
      </w:r>
      <w:r w:rsidR="001B37E4" w:rsidRPr="00E75212">
        <w:rPr>
          <w:rFonts w:ascii="Times New Roman" w:hAnsi="Times New Roman" w:cs="Times New Roman"/>
          <w:sz w:val="22"/>
          <w:szCs w:val="22"/>
          <w:lang w:val="ru-RU"/>
        </w:rPr>
        <w:t>Многоквартирный жилой дом</w:t>
      </w:r>
      <w:r w:rsidRPr="00E75212">
        <w:rPr>
          <w:rFonts w:ascii="Times New Roman" w:hAnsi="Times New Roman" w:cs="Times New Roman"/>
          <w:sz w:val="22"/>
          <w:szCs w:val="22"/>
          <w:lang w:val="ru-RU"/>
        </w:rPr>
        <w:t>, Квартира).</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1.6. Руководствуясь ст. 13 Закона № 214-ФЗ, ст. 345 Гражданского кодекса РФ, Участник выражает согласие на раздел Застройщиком по своему усмотрению земельного участка, на котором осуществляется строительство </w:t>
      </w:r>
      <w:r w:rsidR="00C17D0C" w:rsidRPr="00E75212">
        <w:rPr>
          <w:rFonts w:ascii="Times New Roman" w:hAnsi="Times New Roman" w:cs="Times New Roman"/>
          <w:sz w:val="22"/>
          <w:szCs w:val="22"/>
          <w:lang w:val="ru-RU"/>
        </w:rPr>
        <w:t>Многоквартирного жилого дома</w:t>
      </w:r>
      <w:r w:rsidRPr="00E75212">
        <w:rPr>
          <w:rFonts w:ascii="Times New Roman" w:hAnsi="Times New Roman" w:cs="Times New Roman"/>
          <w:sz w:val="22"/>
          <w:szCs w:val="22"/>
          <w:lang w:val="ru-RU"/>
        </w:rPr>
        <w:t xml:space="preserve"> (включая раздел с сохранением земельного участка в измененных границах);</w:t>
      </w:r>
      <w:r w:rsidR="00B767D8" w:rsidRPr="00E75212">
        <w:rPr>
          <w:rFonts w:ascii="Times New Roman" w:hAnsi="Times New Roman" w:cs="Times New Roman"/>
          <w:sz w:val="22"/>
          <w:szCs w:val="22"/>
          <w:lang w:val="ru-RU"/>
        </w:rPr>
        <w:t xml:space="preserve"> межевание;</w:t>
      </w:r>
      <w:r w:rsidRPr="00E75212">
        <w:rPr>
          <w:rFonts w:ascii="Times New Roman" w:hAnsi="Times New Roman" w:cs="Times New Roman"/>
          <w:sz w:val="22"/>
          <w:szCs w:val="22"/>
          <w:lang w:val="ru-RU"/>
        </w:rPr>
        <w:t xml:space="preserve"> осуществление соответствующих кадастровых работ, кадастровый учет вновь образованных в результате раздела земельных участков, прекращение права аренды земельного участка под </w:t>
      </w:r>
      <w:r w:rsidR="00C17D0C" w:rsidRPr="00E75212">
        <w:rPr>
          <w:rFonts w:ascii="Times New Roman" w:hAnsi="Times New Roman" w:cs="Times New Roman"/>
          <w:sz w:val="22"/>
          <w:szCs w:val="22"/>
          <w:lang w:val="ru-RU"/>
        </w:rPr>
        <w:t>Многоквартирным жилым домом</w:t>
      </w:r>
      <w:r w:rsidRPr="00E75212">
        <w:rPr>
          <w:rFonts w:ascii="Times New Roman" w:hAnsi="Times New Roman" w:cs="Times New Roman"/>
          <w:sz w:val="22"/>
          <w:szCs w:val="22"/>
          <w:lang w:val="ru-RU"/>
        </w:rPr>
        <w:t xml:space="preserve">, оформление прав на образованные земельные участки, в т.ч. на изменение условий договора аренды земельного участка и осуществление регистрационных действий. Вышеуказанное означает, что для реализации процедуры раздела, и любого из вышеуказанных действий, не требуется получения отдельного согласия Участника. Вместе с тем, Участник обязуется выдать в указанные Застройщиком сроки данное согласие по форме, определенной Застройщиком, если согласие будет необходимо в отдельном документе. </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1.7. Настоящим Участник в соответствии с Федеральным законом "О персональных данных" от 27.0</w:t>
      </w:r>
      <w:r w:rsidR="00B06BC5" w:rsidRPr="00E75212">
        <w:rPr>
          <w:rFonts w:ascii="Times New Roman" w:hAnsi="Times New Roman" w:cs="Times New Roman"/>
          <w:sz w:val="22"/>
          <w:szCs w:val="22"/>
          <w:lang w:val="ru-RU"/>
        </w:rPr>
        <w:t>7</w:t>
      </w:r>
      <w:r w:rsidRPr="00E75212">
        <w:rPr>
          <w:rFonts w:ascii="Times New Roman" w:hAnsi="Times New Roman" w:cs="Times New Roman"/>
          <w:sz w:val="22"/>
          <w:szCs w:val="22"/>
          <w:lang w:val="ru-RU"/>
        </w:rPr>
        <w:t>.2006г. № 152-ФЗ заявляет свое согласие на обработку</w:t>
      </w:r>
      <w:r w:rsidR="00C17D0C" w:rsidRPr="00E75212">
        <w:rPr>
          <w:rFonts w:ascii="Times New Roman" w:hAnsi="Times New Roman" w:cs="Times New Roman"/>
          <w:sz w:val="22"/>
          <w:szCs w:val="22"/>
          <w:lang w:val="ru-RU"/>
        </w:rPr>
        <w:t>, передачу</w:t>
      </w:r>
      <w:r w:rsidRPr="00E75212">
        <w:rPr>
          <w:rFonts w:ascii="Times New Roman" w:hAnsi="Times New Roman" w:cs="Times New Roman"/>
          <w:sz w:val="22"/>
          <w:szCs w:val="22"/>
          <w:lang w:val="ru-RU"/>
        </w:rPr>
        <w:t xml:space="preserve"> и использование Застройщиком персональных данных Участника в целях заключения и исполнения настоящего Договора. Данное согласие действуют в течение срока хранения Застройщиком персональных данных Участника, составляющего 5 (пять) лет с момента их получения.</w:t>
      </w:r>
    </w:p>
    <w:p w:rsidR="00A0678A" w:rsidRPr="000404EB"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1.8. </w:t>
      </w:r>
      <w:r w:rsidR="000404EB" w:rsidRPr="000404EB">
        <w:rPr>
          <w:rFonts w:ascii="Times New Roman" w:hAnsi="Times New Roman" w:cs="Times New Roman"/>
          <w:sz w:val="22"/>
          <w:szCs w:val="22"/>
          <w:lang w:val="ru-RU"/>
        </w:rPr>
        <w:t xml:space="preserve">Проектная декларация, информация о Застройщике и проекте строительства, размещена в единой информационной системе жилищного строительства. Содержащаяся в системе информация, размещена на сайте в информационно-телекоммуникационной сети "Интернет" по адресу: </w:t>
      </w:r>
      <w:hyperlink r:id="rId8" w:history="1">
        <w:r w:rsidR="000404EB" w:rsidRPr="00F4209C">
          <w:rPr>
            <w:rStyle w:val="af5"/>
            <w:rFonts w:ascii="Times New Roman" w:hAnsi="Times New Roman"/>
            <w:sz w:val="22"/>
            <w:szCs w:val="22"/>
            <w:lang w:val="ru-RU"/>
          </w:rPr>
          <w:t>https://наш.дом.рф</w:t>
        </w:r>
      </w:hyperlink>
      <w:r w:rsidR="000404EB" w:rsidRPr="000404EB">
        <w:rPr>
          <w:rFonts w:ascii="Times New Roman" w:hAnsi="Times New Roman" w:cs="Times New Roman"/>
          <w:sz w:val="22"/>
          <w:szCs w:val="22"/>
          <w:lang w:val="ru-RU"/>
        </w:rPr>
        <w:t>. Участник подтверждает, что при подписании настоящего Договора ознакомился с проектной декларацией и иной информацией в отношении Застройщика и проекта строительства Многоквартирного жилого дома, размещенными на указанном сайте</w:t>
      </w:r>
      <w:r w:rsidR="000404EB">
        <w:rPr>
          <w:rFonts w:ascii="Times New Roman" w:hAnsi="Times New Roman" w:cs="Times New Roman"/>
          <w:sz w:val="22"/>
          <w:szCs w:val="22"/>
          <w:lang w:val="ru-RU"/>
        </w:rPr>
        <w:t>.</w:t>
      </w:r>
    </w:p>
    <w:p w:rsidR="00A0678A"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1.9. Объект приобретается в </w:t>
      </w:r>
      <w:sdt>
        <w:sdtPr>
          <w:rPr>
            <w:rStyle w:val="31"/>
            <w:rFonts w:cs="Times New Roman"/>
            <w:szCs w:val="22"/>
            <w:highlight w:val="yellow"/>
          </w:rPr>
          <w:alias w:val="мтТипСобственности"/>
          <w:tag w:val="мтТипСобственности"/>
          <w:id w:val="-2042974716"/>
          <w:placeholder>
            <w:docPart w:val="9A025297397047E99DABD44A8F400D77"/>
          </w:placeholder>
        </w:sdtPr>
        <w:sdtEndPr>
          <w:rPr>
            <w:rStyle w:val="31"/>
          </w:rPr>
        </w:sdtEndPr>
        <w:sdtContent>
          <w:r w:rsidR="005A2EB3" w:rsidRPr="00E75212">
            <w:rPr>
              <w:rStyle w:val="31"/>
              <w:rFonts w:cs="Times New Roman"/>
              <w:szCs w:val="22"/>
              <w:lang w:val="ru-RU"/>
            </w:rPr>
            <w:t>мтТипСобственности</w:t>
          </w:r>
        </w:sdtContent>
      </w:sdt>
      <w:r w:rsidRPr="00E75212">
        <w:rPr>
          <w:rFonts w:ascii="Times New Roman" w:hAnsi="Times New Roman" w:cs="Times New Roman"/>
          <w:sz w:val="22"/>
          <w:szCs w:val="22"/>
          <w:lang w:val="ru-RU"/>
        </w:rPr>
        <w:t xml:space="preserve"> собственность Участника.</w:t>
      </w:r>
    </w:p>
    <w:p w:rsidR="00405333" w:rsidRPr="00E75212" w:rsidRDefault="00405333" w:rsidP="00A0678A">
      <w:pPr>
        <w:pStyle w:val="aff"/>
        <w:spacing w:line="300" w:lineRule="exact"/>
        <w:rPr>
          <w:rFonts w:ascii="Times New Roman" w:hAnsi="Times New Roman" w:cs="Times New Roman"/>
          <w:sz w:val="22"/>
          <w:szCs w:val="22"/>
          <w:lang w:val="ru-RU"/>
        </w:rPr>
      </w:pPr>
    </w:p>
    <w:p w:rsidR="00A0678A" w:rsidRPr="00E75212" w:rsidRDefault="00A0678A" w:rsidP="00A0678A">
      <w:pPr>
        <w:pStyle w:val="3"/>
        <w:spacing w:before="0" w:line="300" w:lineRule="exact"/>
        <w:jc w:val="center"/>
        <w:rPr>
          <w:rFonts w:ascii="Times New Roman" w:hAnsi="Times New Roman" w:cs="Times New Roman"/>
          <w:color w:val="auto"/>
          <w:sz w:val="22"/>
          <w:szCs w:val="22"/>
        </w:rPr>
      </w:pPr>
      <w:r w:rsidRPr="00E75212">
        <w:rPr>
          <w:rFonts w:ascii="Times New Roman" w:hAnsi="Times New Roman" w:cs="Times New Roman"/>
          <w:color w:val="auto"/>
          <w:sz w:val="22"/>
          <w:szCs w:val="22"/>
        </w:rPr>
        <w:t>2. Права и обязанности Сторон</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b/>
          <w:sz w:val="22"/>
          <w:szCs w:val="22"/>
          <w:lang w:val="ru-RU"/>
        </w:rPr>
        <w:t>2.1.</w:t>
      </w:r>
      <w:r w:rsidRPr="00E75212">
        <w:rPr>
          <w:rFonts w:ascii="Times New Roman" w:hAnsi="Times New Roman" w:cs="Times New Roman"/>
          <w:b/>
          <w:sz w:val="22"/>
          <w:szCs w:val="22"/>
        </w:rPr>
        <w:t> </w:t>
      </w:r>
      <w:r w:rsidRPr="00E75212">
        <w:rPr>
          <w:rFonts w:ascii="Times New Roman" w:hAnsi="Times New Roman" w:cs="Times New Roman"/>
          <w:b/>
          <w:sz w:val="22"/>
          <w:szCs w:val="22"/>
          <w:lang w:val="ru-RU"/>
        </w:rPr>
        <w:t>Застройщик обязуется:</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2.1.1. Построить </w:t>
      </w:r>
      <w:r w:rsidR="00C17D0C" w:rsidRPr="00E75212">
        <w:rPr>
          <w:rFonts w:ascii="Times New Roman" w:hAnsi="Times New Roman" w:cs="Times New Roman"/>
          <w:sz w:val="22"/>
          <w:szCs w:val="22"/>
          <w:lang w:val="ru-RU"/>
        </w:rPr>
        <w:t xml:space="preserve">Многоквартирный жилой дом </w:t>
      </w:r>
      <w:r w:rsidRPr="00E75212">
        <w:rPr>
          <w:rFonts w:ascii="Times New Roman" w:hAnsi="Times New Roman" w:cs="Times New Roman"/>
          <w:sz w:val="22"/>
          <w:szCs w:val="22"/>
          <w:lang w:val="ru-RU"/>
        </w:rPr>
        <w:t>в соответствии с проектно-сметной документацией и ввести его в эксплуатацию</w:t>
      </w:r>
      <w:r w:rsidR="00103CE3">
        <w:rPr>
          <w:rFonts w:ascii="Times New Roman" w:hAnsi="Times New Roman" w:cs="Times New Roman"/>
          <w:sz w:val="22"/>
          <w:szCs w:val="22"/>
          <w:lang w:val="ru-RU"/>
        </w:rPr>
        <w:t xml:space="preserve">. </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2.1.2. Использовать денежные средства, полученные от Участника на возмещение затрат Застройщика на строительство </w:t>
      </w:r>
      <w:r w:rsidR="00C17D0C" w:rsidRPr="00E75212">
        <w:rPr>
          <w:rFonts w:ascii="Times New Roman" w:hAnsi="Times New Roman" w:cs="Times New Roman"/>
          <w:sz w:val="22"/>
          <w:szCs w:val="22"/>
          <w:lang w:val="ru-RU"/>
        </w:rPr>
        <w:t>Многоквартирного жилого дома</w:t>
      </w:r>
      <w:r w:rsidRPr="00E75212">
        <w:rPr>
          <w:rFonts w:ascii="Times New Roman" w:hAnsi="Times New Roman" w:cs="Times New Roman"/>
          <w:sz w:val="22"/>
          <w:szCs w:val="22"/>
          <w:lang w:val="ru-RU"/>
        </w:rPr>
        <w:t>, по целевому назначению.</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2.1.3.</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 xml:space="preserve">После ввода </w:t>
      </w:r>
      <w:r w:rsidR="00C17D0C" w:rsidRPr="00E75212">
        <w:rPr>
          <w:rFonts w:ascii="Times New Roman" w:hAnsi="Times New Roman" w:cs="Times New Roman"/>
          <w:sz w:val="22"/>
          <w:szCs w:val="22"/>
          <w:lang w:val="ru-RU"/>
        </w:rPr>
        <w:t>Многоквартирного жилого дома</w:t>
      </w:r>
      <w:r w:rsidRPr="00E75212">
        <w:rPr>
          <w:rFonts w:ascii="Times New Roman" w:hAnsi="Times New Roman" w:cs="Times New Roman"/>
          <w:sz w:val="22"/>
          <w:szCs w:val="22"/>
          <w:lang w:val="ru-RU"/>
        </w:rPr>
        <w:t xml:space="preserve"> в эксплуатацию передать полученное разрешение на ввод</w:t>
      </w:r>
      <w:r w:rsidR="00DD630D">
        <w:rPr>
          <w:rFonts w:ascii="Times New Roman" w:hAnsi="Times New Roman" w:cs="Times New Roman"/>
          <w:sz w:val="22"/>
          <w:szCs w:val="22"/>
          <w:lang w:val="ru-RU"/>
        </w:rPr>
        <w:t xml:space="preserve"> </w:t>
      </w:r>
      <w:r w:rsidR="00C17D0C" w:rsidRPr="00E75212">
        <w:rPr>
          <w:rFonts w:ascii="Times New Roman" w:hAnsi="Times New Roman" w:cs="Times New Roman"/>
          <w:sz w:val="22"/>
          <w:szCs w:val="22"/>
          <w:lang w:val="ru-RU"/>
        </w:rPr>
        <w:t>Многоквартирного жилого дома</w:t>
      </w:r>
      <w:r w:rsidRPr="00E75212">
        <w:rPr>
          <w:rFonts w:ascii="Times New Roman" w:hAnsi="Times New Roman" w:cs="Times New Roman"/>
          <w:sz w:val="22"/>
          <w:szCs w:val="22"/>
          <w:lang w:val="ru-RU"/>
        </w:rPr>
        <w:t xml:space="preserve"> в орган, осуществляющий </w:t>
      </w:r>
      <w:r w:rsidR="00F35ECC" w:rsidRPr="00E75212">
        <w:rPr>
          <w:rFonts w:ascii="Times New Roman" w:hAnsi="Times New Roman" w:cs="Times New Roman"/>
          <w:sz w:val="22"/>
          <w:szCs w:val="22"/>
          <w:lang w:val="ru-RU"/>
        </w:rPr>
        <w:t>государственный кадастровый учет и государственную регистрацию прав.</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2.1.4. Передать Участнику Квартиру по Акту приема-передачи Квартиры в </w:t>
      </w:r>
      <w:r w:rsidR="00F40383" w:rsidRPr="00E75212">
        <w:rPr>
          <w:rFonts w:ascii="Times New Roman" w:hAnsi="Times New Roman" w:cs="Times New Roman"/>
          <w:sz w:val="22"/>
          <w:szCs w:val="22"/>
        </w:rPr>
        <w:t>IV</w:t>
      </w:r>
      <w:r w:rsidR="00F40383" w:rsidRPr="00E75212">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квартале 201</w:t>
      </w:r>
      <w:r w:rsidR="00F40383" w:rsidRPr="00E75212">
        <w:rPr>
          <w:rFonts w:ascii="Times New Roman" w:hAnsi="Times New Roman" w:cs="Times New Roman"/>
          <w:sz w:val="22"/>
          <w:szCs w:val="22"/>
          <w:lang w:val="ru-RU"/>
        </w:rPr>
        <w:t xml:space="preserve">9 </w:t>
      </w:r>
      <w:r w:rsidRPr="00E75212">
        <w:rPr>
          <w:rFonts w:ascii="Times New Roman" w:hAnsi="Times New Roman" w:cs="Times New Roman"/>
          <w:sz w:val="22"/>
          <w:szCs w:val="22"/>
          <w:lang w:val="ru-RU"/>
        </w:rPr>
        <w:t>года</w:t>
      </w:r>
      <w:r w:rsidR="00DD630D">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включительно.</w:t>
      </w:r>
    </w:p>
    <w:p w:rsidR="00A0678A" w:rsidRPr="00E75212" w:rsidRDefault="00A0678A" w:rsidP="00A0678A">
      <w:pPr>
        <w:pStyle w:val="aff"/>
        <w:spacing w:line="300" w:lineRule="exact"/>
        <w:rPr>
          <w:rFonts w:ascii="Times New Roman" w:hAnsi="Times New Roman" w:cs="Times New Roman"/>
          <w:b/>
          <w:sz w:val="22"/>
          <w:szCs w:val="22"/>
          <w:lang w:val="ru-RU"/>
        </w:rPr>
      </w:pPr>
      <w:r w:rsidRPr="00E75212">
        <w:rPr>
          <w:rFonts w:ascii="Times New Roman" w:hAnsi="Times New Roman" w:cs="Times New Roman"/>
          <w:b/>
          <w:sz w:val="22"/>
          <w:szCs w:val="22"/>
          <w:lang w:val="ru-RU"/>
        </w:rPr>
        <w:t>2.2.</w:t>
      </w:r>
      <w:r w:rsidRPr="00E75212">
        <w:rPr>
          <w:rFonts w:ascii="Times New Roman" w:hAnsi="Times New Roman" w:cs="Times New Roman"/>
          <w:b/>
          <w:sz w:val="22"/>
          <w:szCs w:val="22"/>
        </w:rPr>
        <w:t> </w:t>
      </w:r>
      <w:r w:rsidRPr="00E75212">
        <w:rPr>
          <w:rFonts w:ascii="Times New Roman" w:hAnsi="Times New Roman" w:cs="Times New Roman"/>
          <w:b/>
          <w:sz w:val="22"/>
          <w:szCs w:val="22"/>
          <w:lang w:val="ru-RU"/>
        </w:rPr>
        <w:t>Застройщик имеет право:</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2.2.1. Для выполнения обязательства по обеспечению государственной регистрации права собственности Участника на Квартиру привлекать организации, специализирующиеся на оказании услуг по государственной регистрации прав. Расходы по оплате услуг привлеченных Застройщиком организаций для оказания услуг по государственной регистрации права собственности Участника на Квартиру оплачивает Участник.</w:t>
      </w:r>
    </w:p>
    <w:p w:rsidR="00A0678A"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2.2.2.</w:t>
      </w:r>
      <w:r w:rsidRPr="00E75212">
        <w:rPr>
          <w:rFonts w:ascii="Times New Roman" w:hAnsi="Times New Roman" w:cs="Times New Roman"/>
          <w:sz w:val="22"/>
          <w:szCs w:val="22"/>
          <w:lang w:val="ru-RU"/>
        </w:rPr>
        <w:tab/>
        <w:t>Принимая во внимание, что</w:t>
      </w:r>
      <w:r w:rsidR="00DD630D">
        <w:rPr>
          <w:rFonts w:ascii="Times New Roman" w:hAnsi="Times New Roman" w:cs="Times New Roman"/>
          <w:sz w:val="22"/>
          <w:szCs w:val="22"/>
          <w:lang w:val="ru-RU"/>
        </w:rPr>
        <w:t xml:space="preserve"> </w:t>
      </w:r>
      <w:r w:rsidR="00C17D0C" w:rsidRPr="00E75212">
        <w:rPr>
          <w:rFonts w:ascii="Times New Roman" w:hAnsi="Times New Roman" w:cs="Times New Roman"/>
          <w:sz w:val="22"/>
          <w:szCs w:val="22"/>
          <w:lang w:val="ru-RU"/>
        </w:rPr>
        <w:t>Многоквартирный жилой дом</w:t>
      </w:r>
      <w:r w:rsidR="00C17D0C" w:rsidRPr="00E75212">
        <w:rPr>
          <w:rFonts w:ascii="Times New Roman" w:hAnsi="Times New Roman" w:cs="Times New Roman"/>
          <w:b/>
          <w:sz w:val="22"/>
          <w:szCs w:val="22"/>
          <w:lang w:val="ru-RU"/>
        </w:rPr>
        <w:t xml:space="preserve"> </w:t>
      </w:r>
      <w:r w:rsidRPr="00E75212">
        <w:rPr>
          <w:rFonts w:ascii="Times New Roman" w:hAnsi="Times New Roman" w:cs="Times New Roman"/>
          <w:sz w:val="22"/>
          <w:szCs w:val="22"/>
          <w:lang w:val="ru-RU"/>
        </w:rPr>
        <w:t xml:space="preserve">представляет собой сложное с инженерной точки зрения сооружение, требующее единого подхода к эксплуатации внутренних инженерных сетей и коммуникаций, эксплуатацию которых будет осуществлять выбранная Застройщиком эксплуатирующая организация, требовать от Участника подписания (заключения) договора на эксплуатационное и техническое обслуживание Квартиры и площадей общего пользования </w:t>
      </w:r>
      <w:r w:rsidR="005A7A48" w:rsidRPr="00E75212">
        <w:rPr>
          <w:rFonts w:ascii="Times New Roman" w:hAnsi="Times New Roman" w:cs="Times New Roman"/>
          <w:sz w:val="22"/>
          <w:szCs w:val="22"/>
          <w:lang w:val="ru-RU"/>
        </w:rPr>
        <w:t>в</w:t>
      </w:r>
      <w:r w:rsidRPr="00E75212">
        <w:rPr>
          <w:rFonts w:ascii="Times New Roman" w:hAnsi="Times New Roman" w:cs="Times New Roman"/>
          <w:sz w:val="22"/>
          <w:szCs w:val="22"/>
          <w:lang w:val="ru-RU"/>
        </w:rPr>
        <w:t xml:space="preserve"> момент передачи Квартиры в натуре по Акту приема-передачи</w:t>
      </w:r>
      <w:r w:rsidR="00DD630D">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 xml:space="preserve">Квартиры. </w:t>
      </w:r>
    </w:p>
    <w:p w:rsidR="00811509" w:rsidRPr="00E75212" w:rsidRDefault="00811509" w:rsidP="00A0678A">
      <w:pPr>
        <w:pStyle w:val="aff"/>
        <w:spacing w:line="300" w:lineRule="exact"/>
        <w:rPr>
          <w:rFonts w:ascii="Times New Roman" w:hAnsi="Times New Roman" w:cs="Times New Roman"/>
          <w:sz w:val="22"/>
          <w:szCs w:val="22"/>
          <w:lang w:val="ru-RU"/>
        </w:rPr>
      </w:pPr>
      <w:r w:rsidRPr="00811509">
        <w:rPr>
          <w:rFonts w:ascii="Times New Roman" w:hAnsi="Times New Roman" w:cs="Times New Roman"/>
          <w:sz w:val="22"/>
          <w:szCs w:val="22"/>
          <w:lang w:val="ru-RU"/>
        </w:rPr>
        <w:t>2.2.3. Вносить изменения в проектную документацию и/или проектную декларацию в части Многоквартирного жилого дома и/или Квартиры, при этом данные изменения не требуют получения согласования у Участника.</w:t>
      </w:r>
    </w:p>
    <w:p w:rsidR="00A0678A" w:rsidRPr="00E75212" w:rsidRDefault="00A0678A" w:rsidP="00A0678A">
      <w:pPr>
        <w:pStyle w:val="aff"/>
        <w:spacing w:line="300" w:lineRule="exact"/>
        <w:rPr>
          <w:rFonts w:ascii="Times New Roman" w:hAnsi="Times New Roman" w:cs="Times New Roman"/>
          <w:b/>
          <w:sz w:val="22"/>
          <w:szCs w:val="22"/>
          <w:lang w:val="ru-RU"/>
        </w:rPr>
      </w:pPr>
      <w:r w:rsidRPr="00E75212">
        <w:rPr>
          <w:rFonts w:ascii="Times New Roman" w:hAnsi="Times New Roman" w:cs="Times New Roman"/>
          <w:b/>
          <w:sz w:val="22"/>
          <w:szCs w:val="22"/>
          <w:lang w:val="ru-RU"/>
        </w:rPr>
        <w:t>2.3. Участник обязуется:</w:t>
      </w:r>
    </w:p>
    <w:p w:rsidR="006C743A" w:rsidRPr="00E75212" w:rsidRDefault="00A0678A" w:rsidP="006C743A">
      <w:pPr>
        <w:widowControl w:val="0"/>
        <w:autoSpaceDE w:val="0"/>
        <w:autoSpaceDN w:val="0"/>
        <w:adjustRightInd w:val="0"/>
        <w:spacing w:line="300" w:lineRule="exact"/>
        <w:ind w:right="48" w:firstLine="540"/>
        <w:jc w:val="both"/>
        <w:rPr>
          <w:sz w:val="22"/>
          <w:szCs w:val="22"/>
        </w:rPr>
      </w:pPr>
      <w:r w:rsidRPr="00E75212">
        <w:rPr>
          <w:sz w:val="22"/>
          <w:szCs w:val="22"/>
        </w:rPr>
        <w:t>2.3.1</w:t>
      </w:r>
      <w:r w:rsidR="006C743A" w:rsidRPr="00E75212">
        <w:rPr>
          <w:sz w:val="22"/>
          <w:szCs w:val="22"/>
        </w:rPr>
        <w:t>.</w:t>
      </w:r>
      <w:r w:rsidR="006C743A" w:rsidRPr="00E75212">
        <w:rPr>
          <w:sz w:val="22"/>
          <w:szCs w:val="22"/>
        </w:rPr>
        <w:tab/>
        <w:t>В соответствии со статьями 3.2</w:t>
      </w:r>
      <w:r w:rsidRPr="00E75212">
        <w:rPr>
          <w:sz w:val="22"/>
          <w:szCs w:val="22"/>
        </w:rPr>
        <w:t>, 3.</w:t>
      </w:r>
      <w:r w:rsidR="006C743A" w:rsidRPr="00E75212">
        <w:rPr>
          <w:sz w:val="22"/>
          <w:szCs w:val="22"/>
        </w:rPr>
        <w:t>3</w:t>
      </w:r>
      <w:r w:rsidRPr="00E75212">
        <w:rPr>
          <w:sz w:val="22"/>
          <w:szCs w:val="22"/>
        </w:rPr>
        <w:t xml:space="preserve">. настоящего Договора уплатить Застройщику цену Договора. </w:t>
      </w:r>
    </w:p>
    <w:p w:rsidR="00A0678A" w:rsidRPr="00E75212" w:rsidRDefault="00A0678A" w:rsidP="006C743A">
      <w:pPr>
        <w:widowControl w:val="0"/>
        <w:autoSpaceDE w:val="0"/>
        <w:autoSpaceDN w:val="0"/>
        <w:adjustRightInd w:val="0"/>
        <w:spacing w:line="300" w:lineRule="exact"/>
        <w:ind w:right="48" w:firstLine="540"/>
        <w:jc w:val="both"/>
        <w:rPr>
          <w:sz w:val="22"/>
          <w:szCs w:val="22"/>
        </w:rPr>
      </w:pPr>
      <w:r w:rsidRPr="00E75212">
        <w:rPr>
          <w:sz w:val="22"/>
          <w:szCs w:val="22"/>
        </w:rPr>
        <w:t>2.3.2.</w:t>
      </w:r>
      <w:r w:rsidRPr="00E75212">
        <w:rPr>
          <w:sz w:val="22"/>
          <w:szCs w:val="22"/>
        </w:rPr>
        <w:tab/>
        <w:t xml:space="preserve">В том случае если после подписания настоящего Договора для государственной регистрации права собственности Участника на Квартиру потребуются дополнительные документы от Участника, Участник незамедлительно, но в любом случае не позднее, чем в течение 5 (Пяти) рабочих дней с момента получения письменного запроса Застройщика, предоставит Застройщику такие документы. </w:t>
      </w:r>
    </w:p>
    <w:p w:rsidR="006C743A" w:rsidRPr="00E75212" w:rsidRDefault="00A0678A" w:rsidP="006C743A">
      <w:pPr>
        <w:pStyle w:val="a8"/>
        <w:spacing w:after="0" w:line="300" w:lineRule="exact"/>
        <w:ind w:firstLine="547"/>
        <w:rPr>
          <w:sz w:val="22"/>
          <w:szCs w:val="22"/>
        </w:rPr>
      </w:pPr>
      <w:r w:rsidRPr="00E75212">
        <w:rPr>
          <w:sz w:val="22"/>
          <w:szCs w:val="22"/>
        </w:rPr>
        <w:t>2.3.3.</w:t>
      </w:r>
      <w:r w:rsidRPr="00E75212">
        <w:rPr>
          <w:sz w:val="22"/>
          <w:szCs w:val="22"/>
        </w:rPr>
        <w:tab/>
        <w:t xml:space="preserve">После ввода </w:t>
      </w:r>
      <w:r w:rsidR="00C17D0C" w:rsidRPr="00E75212">
        <w:rPr>
          <w:sz w:val="22"/>
          <w:szCs w:val="22"/>
        </w:rPr>
        <w:t>Многоквартирного жилого дома</w:t>
      </w:r>
      <w:r w:rsidRPr="00E75212">
        <w:rPr>
          <w:sz w:val="22"/>
          <w:szCs w:val="22"/>
        </w:rPr>
        <w:t xml:space="preserve"> в эксплуатацию принять Квартиру в натуре от Застройщика по Акту приема-передачи</w:t>
      </w:r>
      <w:r w:rsidR="00DD630D">
        <w:rPr>
          <w:sz w:val="22"/>
          <w:szCs w:val="22"/>
        </w:rPr>
        <w:t xml:space="preserve"> </w:t>
      </w:r>
      <w:r w:rsidRPr="00E75212">
        <w:rPr>
          <w:sz w:val="22"/>
          <w:szCs w:val="22"/>
        </w:rPr>
        <w:t>Квартиры в течение 7 (Семи) календарных дней с момента получения уведомления от Застройщика о готовности к передаче Квартиры.</w:t>
      </w:r>
      <w:r w:rsidR="006C743A" w:rsidRPr="00E75212">
        <w:rPr>
          <w:sz w:val="22"/>
          <w:szCs w:val="22"/>
        </w:rPr>
        <w:t xml:space="preserve"> </w:t>
      </w:r>
    </w:p>
    <w:p w:rsidR="00A0678A" w:rsidRPr="00E75212" w:rsidRDefault="00A0678A" w:rsidP="006C743A">
      <w:pPr>
        <w:pStyle w:val="a8"/>
        <w:spacing w:after="0" w:line="300" w:lineRule="exact"/>
        <w:ind w:firstLine="547"/>
        <w:rPr>
          <w:sz w:val="22"/>
          <w:szCs w:val="22"/>
        </w:rPr>
      </w:pPr>
      <w:r w:rsidRPr="00E75212">
        <w:rPr>
          <w:sz w:val="22"/>
          <w:szCs w:val="22"/>
        </w:rPr>
        <w:t>2.3.4.</w:t>
      </w:r>
      <w:r w:rsidRPr="00E75212">
        <w:rPr>
          <w:sz w:val="22"/>
          <w:szCs w:val="22"/>
        </w:rPr>
        <w:tab/>
        <w:t>Нести все расходы, предусмотренные п. 3.</w:t>
      </w:r>
      <w:r w:rsidR="006C743A" w:rsidRPr="00E75212">
        <w:rPr>
          <w:sz w:val="22"/>
          <w:szCs w:val="22"/>
        </w:rPr>
        <w:t>5.</w:t>
      </w:r>
      <w:r w:rsidRPr="00E75212">
        <w:rPr>
          <w:sz w:val="22"/>
          <w:szCs w:val="22"/>
        </w:rPr>
        <w:t xml:space="preserve"> настоящего Договора.</w:t>
      </w:r>
    </w:p>
    <w:p w:rsidR="00A0678A" w:rsidRPr="00E75212" w:rsidRDefault="00A0678A" w:rsidP="006C743A">
      <w:pPr>
        <w:widowControl w:val="0"/>
        <w:tabs>
          <w:tab w:val="left" w:pos="0"/>
        </w:tabs>
        <w:autoSpaceDE w:val="0"/>
        <w:autoSpaceDN w:val="0"/>
        <w:adjustRightInd w:val="0"/>
        <w:spacing w:line="300" w:lineRule="exact"/>
        <w:ind w:firstLine="547"/>
        <w:jc w:val="both"/>
        <w:rPr>
          <w:sz w:val="22"/>
          <w:szCs w:val="22"/>
        </w:rPr>
      </w:pPr>
      <w:r w:rsidRPr="00E75212">
        <w:rPr>
          <w:bCs/>
          <w:sz w:val="22"/>
          <w:szCs w:val="22"/>
        </w:rPr>
        <w:t>2.3.5.</w:t>
      </w:r>
      <w:r w:rsidRPr="00E75212">
        <w:rPr>
          <w:sz w:val="22"/>
          <w:szCs w:val="22"/>
        </w:rPr>
        <w:tab/>
        <w:t>Принимая во внимание, что</w:t>
      </w:r>
      <w:r w:rsidR="00DD630D">
        <w:rPr>
          <w:sz w:val="22"/>
          <w:szCs w:val="22"/>
        </w:rPr>
        <w:t xml:space="preserve"> </w:t>
      </w:r>
      <w:r w:rsidR="00C17D0C" w:rsidRPr="00E75212">
        <w:rPr>
          <w:sz w:val="22"/>
          <w:szCs w:val="22"/>
        </w:rPr>
        <w:t>Многоквартирный жилой дом</w:t>
      </w:r>
      <w:r w:rsidRPr="00E75212">
        <w:rPr>
          <w:sz w:val="22"/>
          <w:szCs w:val="22"/>
        </w:rPr>
        <w:t xml:space="preserve"> представляет собой сложное с инженерной точки зрения сооружение, требующее единого подхода к эксплуатации внутренних инженерных сетей и коммуникаций, эксплуатацию которых будет осуществлять выбранная Застройщиком эксплуатирующая организация, </w:t>
      </w:r>
      <w:r w:rsidR="005A7A48" w:rsidRPr="00E75212">
        <w:rPr>
          <w:sz w:val="22"/>
          <w:szCs w:val="22"/>
        </w:rPr>
        <w:t>в</w:t>
      </w:r>
      <w:r w:rsidRPr="00E75212">
        <w:rPr>
          <w:sz w:val="22"/>
          <w:szCs w:val="22"/>
        </w:rPr>
        <w:t xml:space="preserve"> момент передачи Квартиры в натуре по Акту приема-передачи</w:t>
      </w:r>
      <w:r w:rsidR="00DD630D">
        <w:rPr>
          <w:sz w:val="22"/>
          <w:szCs w:val="22"/>
        </w:rPr>
        <w:t xml:space="preserve"> </w:t>
      </w:r>
      <w:r w:rsidRPr="00E75212">
        <w:rPr>
          <w:sz w:val="22"/>
          <w:szCs w:val="22"/>
        </w:rPr>
        <w:t xml:space="preserve">Квартиры заключить договор на эксплуатационное и техническое обслуживание Квартиры и площадей общего пользования </w:t>
      </w:r>
      <w:r w:rsidR="001B37E4" w:rsidRPr="00E75212">
        <w:rPr>
          <w:sz w:val="22"/>
          <w:szCs w:val="22"/>
        </w:rPr>
        <w:t>Многоквартирного жилого дом</w:t>
      </w:r>
      <w:r w:rsidRPr="00E75212">
        <w:rPr>
          <w:sz w:val="22"/>
          <w:szCs w:val="22"/>
        </w:rPr>
        <w:t xml:space="preserve">а. </w:t>
      </w:r>
    </w:p>
    <w:p w:rsidR="00A0678A" w:rsidRPr="00E75212" w:rsidRDefault="00A0678A" w:rsidP="006C743A">
      <w:pPr>
        <w:widowControl w:val="0"/>
        <w:tabs>
          <w:tab w:val="left" w:pos="0"/>
        </w:tabs>
        <w:autoSpaceDE w:val="0"/>
        <w:autoSpaceDN w:val="0"/>
        <w:adjustRightInd w:val="0"/>
        <w:spacing w:line="300" w:lineRule="exact"/>
        <w:ind w:firstLine="547"/>
        <w:jc w:val="both"/>
        <w:rPr>
          <w:sz w:val="22"/>
          <w:szCs w:val="22"/>
        </w:rPr>
      </w:pPr>
      <w:r w:rsidRPr="00E75212">
        <w:rPr>
          <w:sz w:val="22"/>
          <w:szCs w:val="22"/>
        </w:rPr>
        <w:t>2.3.6. До оформления права собственности на Квартиру не осуществлять действия, направленные на переустройство и/или перепланировку Квартиры.</w:t>
      </w:r>
    </w:p>
    <w:p w:rsidR="00A0678A" w:rsidRPr="00E75212" w:rsidRDefault="00A0678A" w:rsidP="00A0678A">
      <w:pPr>
        <w:widowControl w:val="0"/>
        <w:tabs>
          <w:tab w:val="left" w:pos="0"/>
        </w:tabs>
        <w:autoSpaceDE w:val="0"/>
        <w:autoSpaceDN w:val="0"/>
        <w:adjustRightInd w:val="0"/>
        <w:spacing w:line="300" w:lineRule="exact"/>
        <w:ind w:firstLine="547"/>
        <w:jc w:val="both"/>
        <w:rPr>
          <w:sz w:val="22"/>
          <w:szCs w:val="22"/>
        </w:rPr>
      </w:pPr>
    </w:p>
    <w:p w:rsidR="00A0678A" w:rsidRPr="00E75212" w:rsidRDefault="00A0678A" w:rsidP="00A0678A">
      <w:pPr>
        <w:pStyle w:val="3"/>
        <w:spacing w:before="0" w:line="300" w:lineRule="exact"/>
        <w:jc w:val="center"/>
        <w:rPr>
          <w:rFonts w:ascii="Times New Roman" w:hAnsi="Times New Roman" w:cs="Times New Roman"/>
          <w:color w:val="auto"/>
          <w:sz w:val="22"/>
          <w:szCs w:val="22"/>
        </w:rPr>
      </w:pPr>
      <w:r w:rsidRPr="00E75212">
        <w:rPr>
          <w:rFonts w:ascii="Times New Roman" w:hAnsi="Times New Roman" w:cs="Times New Roman"/>
          <w:color w:val="auto"/>
          <w:sz w:val="22"/>
          <w:szCs w:val="22"/>
        </w:rPr>
        <w:t>3. </w:t>
      </w:r>
      <w:r w:rsidR="00E10A7C" w:rsidRPr="00E75212">
        <w:rPr>
          <w:rFonts w:ascii="Times New Roman" w:hAnsi="Times New Roman" w:cs="Times New Roman"/>
          <w:color w:val="auto"/>
          <w:sz w:val="22"/>
          <w:szCs w:val="22"/>
        </w:rPr>
        <w:t xml:space="preserve">Цена </w:t>
      </w:r>
      <w:r w:rsidRPr="00E75212">
        <w:rPr>
          <w:rFonts w:ascii="Times New Roman" w:hAnsi="Times New Roman" w:cs="Times New Roman"/>
          <w:color w:val="auto"/>
          <w:sz w:val="22"/>
          <w:szCs w:val="22"/>
        </w:rPr>
        <w:t>Договора и порядок расчетов</w:t>
      </w:r>
    </w:p>
    <w:p w:rsidR="00E87BEF" w:rsidRPr="00E75212" w:rsidRDefault="00A0678A" w:rsidP="00A0678A">
      <w:pPr>
        <w:widowControl w:val="0"/>
        <w:tabs>
          <w:tab w:val="left" w:pos="0"/>
        </w:tabs>
        <w:autoSpaceDE w:val="0"/>
        <w:autoSpaceDN w:val="0"/>
        <w:adjustRightInd w:val="0"/>
        <w:spacing w:line="300" w:lineRule="exact"/>
        <w:ind w:firstLine="547"/>
        <w:jc w:val="both"/>
        <w:rPr>
          <w:sz w:val="22"/>
          <w:szCs w:val="22"/>
        </w:rPr>
      </w:pPr>
      <w:r w:rsidRPr="00E75212">
        <w:rPr>
          <w:sz w:val="22"/>
          <w:szCs w:val="22"/>
        </w:rPr>
        <w:t>3.1. Цена Договора (размер денежных средств, подлежащих уплате Участником на возмещение затрат на строительство (создание) Квартиры и на оплату услуг Застройщика) составляет</w:t>
      </w:r>
      <w:r w:rsidR="00637231" w:rsidRPr="00E75212">
        <w:rPr>
          <w:sz w:val="22"/>
          <w:szCs w:val="22"/>
        </w:rPr>
        <w:t xml:space="preserve"> </w:t>
      </w:r>
      <w:sdt>
        <w:sdtPr>
          <w:rPr>
            <w:rStyle w:val="26"/>
            <w:szCs w:val="22"/>
          </w:rPr>
          <w:alias w:val="мтСуммаДоговора"/>
          <w:tag w:val="мтСуммаДоговора"/>
          <w:id w:val="-536116582"/>
          <w:placeholder>
            <w:docPart w:val="3EE6EBAB65F2478FA522029298086F15"/>
          </w:placeholder>
        </w:sdtPr>
        <w:sdtEndPr>
          <w:rPr>
            <w:rStyle w:val="26"/>
          </w:rPr>
        </w:sdtEndPr>
        <w:sdtContent>
          <w:r w:rsidR="005A2EB3" w:rsidRPr="00E75212">
            <w:rPr>
              <w:rStyle w:val="26"/>
              <w:szCs w:val="22"/>
            </w:rPr>
            <w:t>мтСуммаДоговора</w:t>
          </w:r>
        </w:sdtContent>
      </w:sdt>
      <w:r w:rsidR="005A2EB3" w:rsidRPr="00E75212" w:rsidDel="002E7711">
        <w:rPr>
          <w:sz w:val="22"/>
          <w:szCs w:val="22"/>
        </w:rPr>
        <w:t xml:space="preserve"> </w:t>
      </w:r>
      <w:sdt>
        <w:sdtPr>
          <w:rPr>
            <w:rStyle w:val="26"/>
            <w:szCs w:val="22"/>
          </w:rPr>
          <w:alias w:val="мтСуммаДоговораПрописью"/>
          <w:tag w:val="мтСуммаДоговораПрописью"/>
          <w:id w:val="693896388"/>
          <w:placeholder>
            <w:docPart w:val="24670487D8CD40B8B7DBD74A3D71F550"/>
          </w:placeholder>
        </w:sdtPr>
        <w:sdtEndPr>
          <w:rPr>
            <w:rStyle w:val="26"/>
          </w:rPr>
        </w:sdtEndPr>
        <w:sdtContent>
          <w:r w:rsidR="005A2EB3" w:rsidRPr="00E75212">
            <w:rPr>
              <w:rStyle w:val="26"/>
              <w:szCs w:val="22"/>
            </w:rPr>
            <w:t>мтСуммаДоговораПрописью</w:t>
          </w:r>
        </w:sdtContent>
      </w:sdt>
      <w:r w:rsidR="005A2EB3" w:rsidRPr="00E75212" w:rsidDel="0044535A">
        <w:rPr>
          <w:sz w:val="22"/>
          <w:szCs w:val="22"/>
        </w:rPr>
        <w:t xml:space="preserve"> </w:t>
      </w:r>
      <w:r w:rsidR="005A2EB3" w:rsidRPr="00E75212">
        <w:rPr>
          <w:sz w:val="22"/>
          <w:szCs w:val="22"/>
        </w:rPr>
        <w:t>(НДС не облагается), из расчета</w:t>
      </w:r>
      <w:r w:rsidR="00DD630D">
        <w:rPr>
          <w:sz w:val="22"/>
          <w:szCs w:val="22"/>
        </w:rPr>
        <w:t xml:space="preserve"> </w:t>
      </w:r>
      <w:sdt>
        <w:sdtPr>
          <w:rPr>
            <w:rStyle w:val="26"/>
            <w:szCs w:val="22"/>
          </w:rPr>
          <w:alias w:val="мтЦена1квмОН"/>
          <w:tag w:val="мтЦена1квмОН"/>
          <w:id w:val="1216780701"/>
          <w:placeholder>
            <w:docPart w:val="6339A04CEC384016A35B4097196C924F"/>
          </w:placeholder>
        </w:sdtPr>
        <w:sdtEndPr>
          <w:rPr>
            <w:rStyle w:val="26"/>
          </w:rPr>
        </w:sdtEndPr>
        <w:sdtContent>
          <w:r w:rsidR="005A2EB3" w:rsidRPr="00E75212">
            <w:rPr>
              <w:rStyle w:val="26"/>
              <w:szCs w:val="22"/>
            </w:rPr>
            <w:t>мтЦена1квмОН</w:t>
          </w:r>
        </w:sdtContent>
      </w:sdt>
      <w:r w:rsidR="005A2EB3" w:rsidRPr="00E75212">
        <w:rPr>
          <w:b/>
          <w:sz w:val="22"/>
          <w:szCs w:val="22"/>
        </w:rPr>
        <w:t xml:space="preserve"> </w:t>
      </w:r>
      <w:sdt>
        <w:sdtPr>
          <w:rPr>
            <w:rStyle w:val="26"/>
            <w:szCs w:val="22"/>
          </w:rPr>
          <w:alias w:val="мтЦена1квмОНПрописью"/>
          <w:tag w:val="мтЦена1квмОНПрописью"/>
          <w:id w:val="1044102001"/>
          <w:placeholder>
            <w:docPart w:val="343A2D48915B41CB9A1821A7052F05F6"/>
          </w:placeholder>
        </w:sdtPr>
        <w:sdtEndPr>
          <w:rPr>
            <w:rStyle w:val="26"/>
          </w:rPr>
        </w:sdtEndPr>
        <w:sdtContent>
          <w:r w:rsidR="005A2EB3" w:rsidRPr="00E75212">
            <w:rPr>
              <w:rStyle w:val="26"/>
              <w:szCs w:val="22"/>
            </w:rPr>
            <w:t>мтЦена1квмОНПрописью</w:t>
          </w:r>
        </w:sdtContent>
      </w:sdt>
      <w:r w:rsidR="00B81CAF" w:rsidRPr="00E75212">
        <w:rPr>
          <w:b/>
          <w:sz w:val="22"/>
          <w:szCs w:val="22"/>
        </w:rPr>
        <w:t xml:space="preserve"> </w:t>
      </w:r>
      <w:r w:rsidRPr="00E75212">
        <w:rPr>
          <w:b/>
          <w:sz w:val="22"/>
          <w:szCs w:val="22"/>
        </w:rPr>
        <w:t>за 1 кв.м.</w:t>
      </w:r>
      <w:r w:rsidRPr="00E75212">
        <w:rPr>
          <w:sz w:val="22"/>
          <w:szCs w:val="22"/>
        </w:rPr>
        <w:t xml:space="preserve"> Денежные средства, полученные на оплату услуг Застройщика, расходуются им по своему усмотрению. Услуги Застройщика считаются оказанными по окончании строительства </w:t>
      </w:r>
      <w:r w:rsidR="001B37E4" w:rsidRPr="00E75212">
        <w:rPr>
          <w:sz w:val="22"/>
          <w:szCs w:val="22"/>
        </w:rPr>
        <w:t>Многоквартирного жилого дома</w:t>
      </w:r>
      <w:r w:rsidRPr="00E75212">
        <w:rPr>
          <w:sz w:val="22"/>
          <w:szCs w:val="22"/>
        </w:rPr>
        <w:t xml:space="preserve"> на дату передачи Участнику Квартиры по Акту приема-передачи в соответствии с условиями п. 4.1 Договора. </w:t>
      </w:r>
    </w:p>
    <w:p w:rsidR="00A0678A" w:rsidRDefault="00A0678A" w:rsidP="00A0678A">
      <w:pPr>
        <w:widowControl w:val="0"/>
        <w:tabs>
          <w:tab w:val="left" w:pos="0"/>
        </w:tabs>
        <w:autoSpaceDE w:val="0"/>
        <w:autoSpaceDN w:val="0"/>
        <w:adjustRightInd w:val="0"/>
        <w:spacing w:line="300" w:lineRule="exact"/>
        <w:ind w:firstLine="547"/>
        <w:jc w:val="both"/>
        <w:rPr>
          <w:sz w:val="22"/>
          <w:szCs w:val="22"/>
        </w:rPr>
      </w:pPr>
      <w:r w:rsidRPr="00E75212">
        <w:rPr>
          <w:sz w:val="22"/>
          <w:szCs w:val="22"/>
        </w:rPr>
        <w:t xml:space="preserve">Цена Договора подлежит изменению при уточнении площади Квартиры по данным обмеров, полученных в результате проведения технической инвентаризации и/или кадастровых работ по </w:t>
      </w:r>
      <w:r w:rsidR="001B37E4" w:rsidRPr="00E75212">
        <w:rPr>
          <w:sz w:val="22"/>
          <w:szCs w:val="22"/>
        </w:rPr>
        <w:t>Многоквартирному жилому дому</w:t>
      </w:r>
      <w:r w:rsidRPr="00E75212">
        <w:rPr>
          <w:sz w:val="22"/>
          <w:szCs w:val="22"/>
        </w:rPr>
        <w:t xml:space="preserve"> и Квартире</w:t>
      </w:r>
      <w:r w:rsidR="007D73F2">
        <w:rPr>
          <w:sz w:val="22"/>
          <w:szCs w:val="22"/>
        </w:rPr>
        <w:t>,</w:t>
      </w:r>
      <w:r w:rsidRPr="00E75212">
        <w:rPr>
          <w:sz w:val="22"/>
          <w:szCs w:val="22"/>
        </w:rPr>
        <w:t xml:space="preserve"> в частности. Окончательная площадь Квартиры уточняется на основании обмеров, полученных в результате проведения технической инвентаризации и/или кадастровых работ по </w:t>
      </w:r>
      <w:r w:rsidR="001B37E4" w:rsidRPr="00E75212">
        <w:rPr>
          <w:sz w:val="22"/>
          <w:szCs w:val="22"/>
        </w:rPr>
        <w:t xml:space="preserve">Многоквартирному жилому дому </w:t>
      </w:r>
      <w:r w:rsidRPr="00E75212">
        <w:rPr>
          <w:sz w:val="22"/>
          <w:szCs w:val="22"/>
        </w:rPr>
        <w:t>и Квартире</w:t>
      </w:r>
      <w:r w:rsidR="007D73F2">
        <w:rPr>
          <w:sz w:val="22"/>
          <w:szCs w:val="22"/>
        </w:rPr>
        <w:t>,</w:t>
      </w:r>
      <w:r w:rsidRPr="00E75212">
        <w:rPr>
          <w:sz w:val="22"/>
          <w:szCs w:val="22"/>
        </w:rPr>
        <w:t xml:space="preserve"> в частности. В случае возникновения разницы между проектной площадью Квартиры, указанной в пункте 1.2. настоящего Договора, и окончательной площадью Квартиры, определенной на основании обмеров, полученных в результате проведения технической инвентаризации и/или кадастровых работ по </w:t>
      </w:r>
      <w:r w:rsidR="001B37E4" w:rsidRPr="00E75212">
        <w:rPr>
          <w:sz w:val="22"/>
          <w:szCs w:val="22"/>
        </w:rPr>
        <w:t>Многоквартирному жилому дому</w:t>
      </w:r>
      <w:r w:rsidRPr="00E75212">
        <w:rPr>
          <w:sz w:val="22"/>
          <w:szCs w:val="22"/>
        </w:rPr>
        <w:t xml:space="preserve"> и Квартире в частности, цена Договора, указанная в настоящем пункте Договора, подлежит корректировке. В этом случае для определения окончательной Цены Договора, подлежащей оплате Участником, Стороны устанавливают стоимость одного квадратного метра Квартиры, равную</w:t>
      </w:r>
      <w:r w:rsidR="00DD630D">
        <w:rPr>
          <w:sz w:val="22"/>
          <w:szCs w:val="22"/>
        </w:rPr>
        <w:t xml:space="preserve"> </w:t>
      </w:r>
      <w:sdt>
        <w:sdtPr>
          <w:rPr>
            <w:rStyle w:val="26"/>
            <w:szCs w:val="22"/>
          </w:rPr>
          <w:alias w:val="мтЦена1квмОН"/>
          <w:tag w:val="мтЦена1квмОН"/>
          <w:id w:val="1387146737"/>
          <w:placeholder>
            <w:docPart w:val="AB9B01351E9949D79A4EB0DA37D8AC53"/>
          </w:placeholder>
        </w:sdtPr>
        <w:sdtEndPr>
          <w:rPr>
            <w:rStyle w:val="26"/>
          </w:rPr>
        </w:sdtEndPr>
        <w:sdtContent>
          <w:r w:rsidR="005A2EB3" w:rsidRPr="00E75212">
            <w:rPr>
              <w:rStyle w:val="26"/>
              <w:szCs w:val="22"/>
            </w:rPr>
            <w:t>мтЦена1квмОН</w:t>
          </w:r>
        </w:sdtContent>
      </w:sdt>
      <w:r w:rsidR="005A2EB3" w:rsidRPr="00E75212">
        <w:rPr>
          <w:b/>
          <w:sz w:val="22"/>
          <w:szCs w:val="22"/>
        </w:rPr>
        <w:t xml:space="preserve"> </w:t>
      </w:r>
      <w:sdt>
        <w:sdtPr>
          <w:rPr>
            <w:rStyle w:val="26"/>
            <w:szCs w:val="22"/>
          </w:rPr>
          <w:alias w:val="мтЦена1квмОНПрописью"/>
          <w:tag w:val="мтЦена1квмОНПрописью"/>
          <w:id w:val="-777717775"/>
          <w:placeholder>
            <w:docPart w:val="1488F7453B4B4D8A804EF8290ADB118A"/>
          </w:placeholder>
        </w:sdtPr>
        <w:sdtEndPr>
          <w:rPr>
            <w:rStyle w:val="26"/>
          </w:rPr>
        </w:sdtEndPr>
        <w:sdtContent>
          <w:r w:rsidR="005A2EB3" w:rsidRPr="00E75212">
            <w:rPr>
              <w:rStyle w:val="26"/>
              <w:szCs w:val="22"/>
            </w:rPr>
            <w:t>мтЦена1квмОНПрописью</w:t>
          </w:r>
        </w:sdtContent>
      </w:sdt>
      <w:r w:rsidR="005A2EB3" w:rsidRPr="00E75212">
        <w:rPr>
          <w:sz w:val="22"/>
          <w:szCs w:val="22"/>
        </w:rPr>
        <w:t xml:space="preserve"> </w:t>
      </w:r>
      <w:r w:rsidRPr="00E75212">
        <w:rPr>
          <w:sz w:val="22"/>
          <w:szCs w:val="22"/>
        </w:rPr>
        <w:t xml:space="preserve">(НДС не облагается), которая умножается на окончательную площадь Квартиры, определенную на основании обмеров, полученных в результате проведения технической инвентаризации и/или кадастровых работ по </w:t>
      </w:r>
      <w:r w:rsidR="001B37E4" w:rsidRPr="00E75212">
        <w:rPr>
          <w:sz w:val="22"/>
          <w:szCs w:val="22"/>
        </w:rPr>
        <w:t>Многоквартирному жилому дому</w:t>
      </w:r>
      <w:r w:rsidRPr="00E75212">
        <w:rPr>
          <w:sz w:val="22"/>
          <w:szCs w:val="22"/>
        </w:rPr>
        <w:t xml:space="preserve"> и Квартире в частности.</w:t>
      </w:r>
    </w:p>
    <w:p w:rsidR="007D73F2" w:rsidRPr="00E75212" w:rsidRDefault="007D73F2" w:rsidP="00A0678A">
      <w:pPr>
        <w:widowControl w:val="0"/>
        <w:tabs>
          <w:tab w:val="left" w:pos="0"/>
        </w:tabs>
        <w:autoSpaceDE w:val="0"/>
        <w:autoSpaceDN w:val="0"/>
        <w:adjustRightInd w:val="0"/>
        <w:spacing w:line="300" w:lineRule="exact"/>
        <w:ind w:firstLine="547"/>
        <w:jc w:val="both"/>
        <w:rPr>
          <w:sz w:val="22"/>
          <w:szCs w:val="22"/>
        </w:rPr>
      </w:pPr>
    </w:p>
    <w:p w:rsidR="00A0678A" w:rsidRPr="00E75212" w:rsidRDefault="00A0678A" w:rsidP="00A0678A">
      <w:pPr>
        <w:widowControl w:val="0"/>
        <w:tabs>
          <w:tab w:val="left" w:pos="0"/>
        </w:tabs>
        <w:autoSpaceDE w:val="0"/>
        <w:autoSpaceDN w:val="0"/>
        <w:adjustRightInd w:val="0"/>
        <w:spacing w:line="300" w:lineRule="exact"/>
        <w:ind w:firstLine="547"/>
        <w:jc w:val="both"/>
        <w:rPr>
          <w:sz w:val="22"/>
          <w:szCs w:val="22"/>
        </w:rPr>
      </w:pPr>
      <w:r w:rsidRPr="00E75212">
        <w:rPr>
          <w:sz w:val="22"/>
          <w:szCs w:val="22"/>
        </w:rPr>
        <w:t xml:space="preserve">3.2. Если по результатам обмеров, полученных в результате проведения технической инвентаризации и/или кадастровых работ по </w:t>
      </w:r>
      <w:r w:rsidR="001B37E4" w:rsidRPr="00E75212">
        <w:rPr>
          <w:sz w:val="22"/>
          <w:szCs w:val="22"/>
        </w:rPr>
        <w:t>Многоквартирному жилому дому</w:t>
      </w:r>
      <w:r w:rsidRPr="00E75212">
        <w:rPr>
          <w:sz w:val="22"/>
          <w:szCs w:val="22"/>
        </w:rPr>
        <w:t xml:space="preserve"> и Квартире в частности, окончательная площадь Квартиры оказалась больше проектной площади, указанной в п. 1.2 Договора на 2% (два процента) и более, Участник обязан внести дополнительные денежные средства в размере, определяемом п. 3.1 Договора, в течение </w:t>
      </w:r>
      <w:r w:rsidR="007414E5" w:rsidRPr="007414E5">
        <w:rPr>
          <w:sz w:val="22"/>
          <w:szCs w:val="22"/>
        </w:rPr>
        <w:t>7 (Семи) календарных дней</w:t>
      </w:r>
      <w:r w:rsidRPr="00E75212">
        <w:rPr>
          <w:sz w:val="22"/>
          <w:szCs w:val="22"/>
        </w:rPr>
        <w:t xml:space="preserve"> с даты получения от Застройщика соответствующего уведомления, при этом днем платежа будет считаться день фактического зачисления на счет Застройщика денежных средств, указанных в настоящем пункте. Если по результатам обмера окончательная площадь Квартиры оказалась меньше проектной площади, указанной в п. 1.2 Договора на 2% (два процента) и более, Застройщик обязан возвратить Участнику разницу между внесенными им денежными средствами и денежными средствами, </w:t>
      </w:r>
      <w:r w:rsidR="00093C8B">
        <w:rPr>
          <w:sz w:val="22"/>
          <w:szCs w:val="22"/>
        </w:rPr>
        <w:t xml:space="preserve">необходимыми для строительства </w:t>
      </w:r>
      <w:r w:rsidRPr="00E75212">
        <w:rPr>
          <w:sz w:val="22"/>
          <w:szCs w:val="22"/>
        </w:rPr>
        <w:t>Квартиры.</w:t>
      </w:r>
    </w:p>
    <w:p w:rsidR="00A0678A" w:rsidRPr="00E75212" w:rsidRDefault="00A0678A" w:rsidP="00A0678A">
      <w:pPr>
        <w:widowControl w:val="0"/>
        <w:tabs>
          <w:tab w:val="left" w:pos="0"/>
        </w:tabs>
        <w:autoSpaceDE w:val="0"/>
        <w:autoSpaceDN w:val="0"/>
        <w:adjustRightInd w:val="0"/>
        <w:spacing w:line="300" w:lineRule="exact"/>
        <w:ind w:firstLine="547"/>
        <w:jc w:val="both"/>
        <w:rPr>
          <w:sz w:val="22"/>
          <w:szCs w:val="22"/>
        </w:rPr>
      </w:pPr>
      <w:r w:rsidRPr="00E75212">
        <w:rPr>
          <w:sz w:val="22"/>
          <w:szCs w:val="22"/>
        </w:rPr>
        <w:t xml:space="preserve">В указанных случаях Участник обязуется в течение </w:t>
      </w:r>
      <w:r w:rsidR="007414E5" w:rsidRPr="007414E5">
        <w:rPr>
          <w:sz w:val="22"/>
          <w:szCs w:val="22"/>
        </w:rPr>
        <w:t>7 (Семи) календарных дней</w:t>
      </w:r>
      <w:r w:rsidRPr="00E75212">
        <w:rPr>
          <w:sz w:val="22"/>
          <w:szCs w:val="22"/>
        </w:rPr>
        <w:t xml:space="preserve"> с даты получения от Застройщика соответствующего уведомления, подписать с Застройщиком соответствующий документ к настоящему Договору и при необходимости предпринять совместно с Застройщиком все необходимые действия для его регистрации в органе, осуществляющим </w:t>
      </w:r>
      <w:r w:rsidR="00F35ECC" w:rsidRPr="00E75212">
        <w:rPr>
          <w:sz w:val="22"/>
          <w:szCs w:val="22"/>
        </w:rPr>
        <w:t>государственный кадастровый учет и государственную регистрацию прав</w:t>
      </w:r>
      <w:r w:rsidRPr="00E75212">
        <w:rPr>
          <w:sz w:val="22"/>
          <w:szCs w:val="22"/>
        </w:rPr>
        <w:t>.</w:t>
      </w:r>
    </w:p>
    <w:p w:rsidR="000D5C6D" w:rsidRPr="00E75212" w:rsidRDefault="00A0678A" w:rsidP="00632375">
      <w:pPr>
        <w:spacing w:line="276" w:lineRule="auto"/>
        <w:ind w:firstLine="567"/>
        <w:jc w:val="both"/>
        <w:rPr>
          <w:sz w:val="22"/>
          <w:szCs w:val="22"/>
        </w:rPr>
      </w:pPr>
      <w:r w:rsidRPr="00E75212">
        <w:rPr>
          <w:sz w:val="22"/>
          <w:szCs w:val="22"/>
        </w:rPr>
        <w:t>3.3. </w:t>
      </w:r>
      <w:r w:rsidR="00632375" w:rsidRPr="00632375">
        <w:rPr>
          <w:sz w:val="22"/>
          <w:szCs w:val="22"/>
        </w:rPr>
        <w:t xml:space="preserve">В соответствии с ч.3 ст.5 Закона №214-ФЗ расчеты по Договору производятся в безналичном порядке. </w:t>
      </w:r>
      <w:r w:rsidR="000D5C6D" w:rsidRPr="00E75212">
        <w:rPr>
          <w:sz w:val="22"/>
          <w:szCs w:val="22"/>
        </w:rPr>
        <w:t>Заключив настоящий Договор, Стороны выбрали и согласовали следующий порядок оплаты по Договору.</w:t>
      </w:r>
    </w:p>
    <w:p w:rsidR="00066293" w:rsidRDefault="00066293" w:rsidP="00066293">
      <w:pPr>
        <w:spacing w:line="276" w:lineRule="auto"/>
        <w:ind w:firstLine="567"/>
        <w:jc w:val="both"/>
        <w:rPr>
          <w:sz w:val="22"/>
          <w:szCs w:val="22"/>
        </w:rPr>
      </w:pPr>
      <w:r>
        <w:rPr>
          <w:sz w:val="22"/>
          <w:szCs w:val="22"/>
        </w:rPr>
        <w:t xml:space="preserve">Оплата Цены Договора в размере </w:t>
      </w:r>
      <w:sdt>
        <w:sdtPr>
          <w:rPr>
            <w:rStyle w:val="26"/>
            <w:szCs w:val="22"/>
          </w:rPr>
          <w:alias w:val="мтСуммаДоговора"/>
          <w:tag w:val="мтСуммаДоговора"/>
          <w:id w:val="-1595319958"/>
          <w:placeholder>
            <w:docPart w:val="F2E1EB848FCA449C8A4988C68733E776"/>
          </w:placeholder>
        </w:sdtPr>
        <w:sdtEndPr>
          <w:rPr>
            <w:rStyle w:val="26"/>
          </w:rPr>
        </w:sdtEndPr>
        <w:sdtContent>
          <w:r w:rsidR="00166CBF" w:rsidRPr="00E75212">
            <w:rPr>
              <w:rStyle w:val="26"/>
              <w:szCs w:val="22"/>
            </w:rPr>
            <w:t>мтСуммаДоговора</w:t>
          </w:r>
        </w:sdtContent>
      </w:sdt>
      <w:r w:rsidR="00166CBF" w:rsidRPr="00E75212" w:rsidDel="002E7711">
        <w:rPr>
          <w:sz w:val="22"/>
          <w:szCs w:val="22"/>
        </w:rPr>
        <w:t xml:space="preserve"> </w:t>
      </w:r>
      <w:sdt>
        <w:sdtPr>
          <w:rPr>
            <w:rStyle w:val="26"/>
            <w:szCs w:val="22"/>
          </w:rPr>
          <w:alias w:val="мтСуммаДоговораПрописью"/>
          <w:tag w:val="мтСуммаДоговораПрописью"/>
          <w:id w:val="-1944441111"/>
          <w:placeholder>
            <w:docPart w:val="1D3C35244CCC458B81709329F7D9195A"/>
          </w:placeholder>
        </w:sdtPr>
        <w:sdtEndPr>
          <w:rPr>
            <w:rStyle w:val="26"/>
          </w:rPr>
        </w:sdtEndPr>
        <w:sdtContent>
          <w:r w:rsidR="00166CBF" w:rsidRPr="00E75212">
            <w:rPr>
              <w:rStyle w:val="26"/>
              <w:szCs w:val="22"/>
            </w:rPr>
            <w:t>мтСуммаДоговораПрописью</w:t>
          </w:r>
        </w:sdtContent>
      </w:sdt>
      <w:r w:rsidR="00093C8B">
        <w:rPr>
          <w:sz w:val="22"/>
          <w:szCs w:val="22"/>
        </w:rPr>
        <w:t xml:space="preserve"> осуществляется </w:t>
      </w:r>
      <w:r>
        <w:rPr>
          <w:sz w:val="22"/>
          <w:szCs w:val="22"/>
        </w:rPr>
        <w:t xml:space="preserve">Участником в безналичном порядке в форме расчетов по аккредитиву, открываемому </w:t>
      </w:r>
      <w:r>
        <w:rPr>
          <w:rStyle w:val="aff1"/>
          <w:szCs w:val="22"/>
        </w:rPr>
        <w:t>Участником</w:t>
      </w:r>
      <w:r>
        <w:rPr>
          <w:sz w:val="22"/>
          <w:szCs w:val="22"/>
        </w:rPr>
        <w:t xml:space="preserve"> в течение 2 (Двух) рабочих дней с даты подписания Сторонами настоящего Договора за свой счёт и своими силами в ПАО «Сбербанк России» (далее – «Исполняющий Банк») в пользу Застройщика (далее – «Аккредитив»), на следующих условиях:</w:t>
      </w:r>
    </w:p>
    <w:p w:rsidR="00066293" w:rsidRDefault="00066293" w:rsidP="00066293">
      <w:pPr>
        <w:pStyle w:val="af7"/>
        <w:numPr>
          <w:ilvl w:val="0"/>
          <w:numId w:val="44"/>
        </w:numPr>
        <w:ind w:left="0" w:firstLine="567"/>
        <w:jc w:val="both"/>
        <w:rPr>
          <w:rFonts w:ascii="Times New Roman" w:hAnsi="Times New Roman"/>
        </w:rPr>
      </w:pPr>
      <w:r>
        <w:rPr>
          <w:rFonts w:ascii="Times New Roman" w:hAnsi="Times New Roman"/>
        </w:rPr>
        <w:t xml:space="preserve">Вид Аккредитива - безотзывный, покрытый, документарный; </w:t>
      </w:r>
    </w:p>
    <w:p w:rsidR="00066293" w:rsidRDefault="00066293" w:rsidP="00066293">
      <w:pPr>
        <w:pStyle w:val="af7"/>
        <w:numPr>
          <w:ilvl w:val="0"/>
          <w:numId w:val="44"/>
        </w:numPr>
        <w:ind w:left="0" w:firstLine="567"/>
        <w:jc w:val="both"/>
        <w:rPr>
          <w:rFonts w:ascii="Times New Roman" w:hAnsi="Times New Roman"/>
        </w:rPr>
      </w:pPr>
      <w:r>
        <w:rPr>
          <w:rFonts w:ascii="Times New Roman" w:hAnsi="Times New Roman"/>
        </w:rPr>
        <w:t xml:space="preserve">Сумма Аккредитива - </w:t>
      </w:r>
      <w:sdt>
        <w:sdtPr>
          <w:rPr>
            <w:rStyle w:val="26"/>
          </w:rPr>
          <w:alias w:val="мтСуммаДоговора"/>
          <w:tag w:val="мтСуммаДоговора"/>
          <w:id w:val="-652448910"/>
          <w:placeholder>
            <w:docPart w:val="FB8BC858C5CA47EC9507C582BFB3E76E"/>
          </w:placeholder>
        </w:sdtPr>
        <w:sdtEndPr>
          <w:rPr>
            <w:rStyle w:val="26"/>
          </w:rPr>
        </w:sdtEndPr>
        <w:sdtContent>
          <w:r w:rsidR="00166CBF" w:rsidRPr="00E75212">
            <w:rPr>
              <w:rStyle w:val="26"/>
            </w:rPr>
            <w:t>мтСуммаДоговора</w:t>
          </w:r>
        </w:sdtContent>
      </w:sdt>
      <w:r w:rsidR="00166CBF" w:rsidRPr="00E75212" w:rsidDel="002E7711">
        <w:t xml:space="preserve"> </w:t>
      </w:r>
      <w:sdt>
        <w:sdtPr>
          <w:rPr>
            <w:rStyle w:val="26"/>
          </w:rPr>
          <w:alias w:val="мтСуммаДоговораПрописью"/>
          <w:tag w:val="мтСуммаДоговораПрописью"/>
          <w:id w:val="1393611211"/>
          <w:placeholder>
            <w:docPart w:val="89A2805118564DB998F4F3CB3D9256F8"/>
          </w:placeholder>
        </w:sdtPr>
        <w:sdtEndPr>
          <w:rPr>
            <w:rStyle w:val="26"/>
          </w:rPr>
        </w:sdtEndPr>
        <w:sdtContent>
          <w:r w:rsidR="00166CBF" w:rsidRPr="00E75212">
            <w:rPr>
              <w:rStyle w:val="26"/>
            </w:rPr>
            <w:t>мтСуммаДоговораПрописью</w:t>
          </w:r>
        </w:sdtContent>
      </w:sdt>
    </w:p>
    <w:p w:rsidR="00066293" w:rsidRDefault="00066293" w:rsidP="00066293">
      <w:pPr>
        <w:pStyle w:val="af7"/>
        <w:numPr>
          <w:ilvl w:val="0"/>
          <w:numId w:val="45"/>
        </w:numPr>
        <w:ind w:left="0" w:firstLine="567"/>
        <w:jc w:val="both"/>
        <w:rPr>
          <w:rFonts w:ascii="Times New Roman" w:hAnsi="Times New Roman"/>
        </w:rPr>
      </w:pPr>
      <w:r>
        <w:rPr>
          <w:rFonts w:ascii="Times New Roman" w:hAnsi="Times New Roman"/>
        </w:rPr>
        <w:t xml:space="preserve">Плательщик – «Участник» </w:t>
      </w:r>
    </w:p>
    <w:p w:rsidR="00066293" w:rsidRDefault="00066293" w:rsidP="00066293">
      <w:pPr>
        <w:pStyle w:val="af7"/>
        <w:numPr>
          <w:ilvl w:val="0"/>
          <w:numId w:val="45"/>
        </w:numPr>
        <w:ind w:left="0" w:firstLine="567"/>
        <w:jc w:val="both"/>
        <w:rPr>
          <w:rFonts w:ascii="Times New Roman" w:hAnsi="Times New Roman"/>
        </w:rPr>
      </w:pPr>
      <w:r>
        <w:rPr>
          <w:rFonts w:ascii="Times New Roman" w:hAnsi="Times New Roman"/>
        </w:rPr>
        <w:t>Получатель –</w:t>
      </w:r>
      <w:r w:rsidR="00397F7F">
        <w:rPr>
          <w:rFonts w:ascii="Times New Roman" w:hAnsi="Times New Roman"/>
        </w:rPr>
        <w:t xml:space="preserve"> </w:t>
      </w:r>
      <w:r>
        <w:rPr>
          <w:rFonts w:ascii="Times New Roman" w:hAnsi="Times New Roman"/>
        </w:rPr>
        <w:t>АО</w:t>
      </w:r>
      <w:r w:rsidR="00397F7F">
        <w:rPr>
          <w:rFonts w:ascii="Times New Roman" w:hAnsi="Times New Roman"/>
        </w:rPr>
        <w:t xml:space="preserve"> СЗ</w:t>
      </w:r>
      <w:r>
        <w:rPr>
          <w:rFonts w:ascii="Times New Roman" w:hAnsi="Times New Roman"/>
        </w:rPr>
        <w:t xml:space="preserve"> «Мосстройснаб», место нахождения: 109651, Российская Федерация, г. Москва, ул. Донецкая, д. 30, стр. 11, пом. 1А, комн. 2, ИНН 7710012589, КПП 772301001, ОГРН 1027700231569, р/с № </w:t>
      </w:r>
      <w:r w:rsidR="0001417D">
        <w:t>40702810738000199743</w:t>
      </w:r>
      <w:r>
        <w:rPr>
          <w:rFonts w:ascii="Times New Roman" w:hAnsi="Times New Roman"/>
        </w:rPr>
        <w:t xml:space="preserve"> в ПАО Сбербанк, </w:t>
      </w:r>
      <w:r>
        <w:rPr>
          <w:rFonts w:ascii="Times New Roman" w:hAnsi="Times New Roman"/>
          <w:color w:val="000000"/>
        </w:rPr>
        <w:t xml:space="preserve">ИНН 7707083893, </w:t>
      </w:r>
      <w:r>
        <w:rPr>
          <w:rFonts w:ascii="Times New Roman" w:hAnsi="Times New Roman"/>
        </w:rPr>
        <w:t>к/с № 30101810400000000225, БИК 044525225</w:t>
      </w:r>
    </w:p>
    <w:p w:rsidR="00066293" w:rsidRDefault="00066293" w:rsidP="00066293">
      <w:pPr>
        <w:pStyle w:val="af7"/>
        <w:numPr>
          <w:ilvl w:val="0"/>
          <w:numId w:val="45"/>
        </w:numPr>
        <w:ind w:left="0" w:firstLine="567"/>
        <w:jc w:val="both"/>
        <w:rPr>
          <w:rFonts w:ascii="Times New Roman" w:hAnsi="Times New Roman"/>
        </w:rPr>
      </w:pPr>
      <w:r>
        <w:rPr>
          <w:rFonts w:ascii="Times New Roman" w:hAnsi="Times New Roman"/>
        </w:rPr>
        <w:t>Банк-Эмитент – «Сбербанк России» Публичное акционерное общество (117997, г. Москва, ул. Вавилова, д. 19, ОГРН 1027700132195, ИНН 7707083893, регистрационный номер 1481, к/с 30101810400000000225 в ГУ Банка России по ЦФО, БИК 044525225)</w:t>
      </w:r>
    </w:p>
    <w:p w:rsidR="00066293" w:rsidRDefault="00066293" w:rsidP="00066293">
      <w:pPr>
        <w:pStyle w:val="af7"/>
        <w:numPr>
          <w:ilvl w:val="0"/>
          <w:numId w:val="45"/>
        </w:numPr>
        <w:ind w:left="0" w:firstLine="567"/>
        <w:jc w:val="both"/>
        <w:rPr>
          <w:rFonts w:ascii="Times New Roman" w:hAnsi="Times New Roman"/>
        </w:rPr>
      </w:pPr>
      <w:r>
        <w:rPr>
          <w:rFonts w:ascii="Times New Roman" w:hAnsi="Times New Roman"/>
        </w:rPr>
        <w:t>Исполняющий банк – «Сбербанк России» Публичное акционерное общество (117997, г. Москва, ул. Вавилова, д. 19, ОГРН 1027700132195, ИНН 7707083893, регистрационный номер 1481, к/с 30101810400000000225 в ГУ Банка России по ЦФО, БИК 044525225)</w:t>
      </w:r>
    </w:p>
    <w:p w:rsidR="00066293" w:rsidRPr="000404EB" w:rsidRDefault="00066293" w:rsidP="00066293">
      <w:pPr>
        <w:pStyle w:val="af7"/>
        <w:numPr>
          <w:ilvl w:val="0"/>
          <w:numId w:val="45"/>
        </w:numPr>
        <w:ind w:left="0" w:firstLine="567"/>
        <w:jc w:val="both"/>
        <w:rPr>
          <w:rFonts w:ascii="Times New Roman" w:hAnsi="Times New Roman"/>
        </w:rPr>
      </w:pPr>
      <w:r>
        <w:rPr>
          <w:rFonts w:ascii="Times New Roman" w:hAnsi="Times New Roman"/>
        </w:rPr>
        <w:t xml:space="preserve">Срок действия Аккредитива – 90 (Девяносто) календарных дней с даты открытия в ПАО </w:t>
      </w:r>
      <w:r w:rsidRPr="000404EB">
        <w:rPr>
          <w:rFonts w:ascii="Times New Roman" w:hAnsi="Times New Roman"/>
        </w:rPr>
        <w:t>«Сбербанк», с возможной пролонгацией срока действия;</w:t>
      </w:r>
    </w:p>
    <w:p w:rsidR="00066293" w:rsidRPr="000404EB" w:rsidRDefault="00066293" w:rsidP="00066293">
      <w:pPr>
        <w:pStyle w:val="af7"/>
        <w:numPr>
          <w:ilvl w:val="0"/>
          <w:numId w:val="46"/>
        </w:numPr>
        <w:ind w:left="0" w:firstLine="567"/>
        <w:jc w:val="both"/>
        <w:rPr>
          <w:rFonts w:ascii="Times New Roman" w:hAnsi="Times New Roman"/>
        </w:rPr>
      </w:pPr>
      <w:r w:rsidRPr="000404EB">
        <w:rPr>
          <w:rFonts w:ascii="Times New Roman" w:hAnsi="Times New Roman"/>
        </w:rPr>
        <w:t>Условием исполнения Аккредитива является предъявление Застройщиком Исполняющему Банку, путем электронного документооборота согласованног</w:t>
      </w:r>
      <w:r w:rsidR="00093C8B" w:rsidRPr="000404EB">
        <w:rPr>
          <w:rFonts w:ascii="Times New Roman" w:hAnsi="Times New Roman"/>
        </w:rPr>
        <w:t>о Застройщиком и ПАО Сбербанк, </w:t>
      </w:r>
      <w:r w:rsidRPr="000404EB">
        <w:rPr>
          <w:rFonts w:ascii="Times New Roman" w:hAnsi="Times New Roman"/>
        </w:rPr>
        <w:t xml:space="preserve">следующих документов: - скан-копия Договора участия в долевом строительстве </w:t>
      </w:r>
      <w:r w:rsidRPr="000404EB">
        <w:rPr>
          <w:rFonts w:ascii="Times New Roman" w:hAnsi="Times New Roman"/>
          <w:b/>
          <w:bCs/>
        </w:rPr>
        <w:t>№</w:t>
      </w:r>
      <w:r w:rsidR="00166CBF" w:rsidRPr="000404EB">
        <w:rPr>
          <w:rStyle w:val="26"/>
        </w:rPr>
        <w:t xml:space="preserve"> </w:t>
      </w:r>
      <w:sdt>
        <w:sdtPr>
          <w:rPr>
            <w:rStyle w:val="26"/>
          </w:rPr>
          <w:alias w:val="мтНомерДоговора"/>
          <w:tag w:val="мтНомерДоговора"/>
          <w:id w:val="1948042225"/>
          <w:placeholder>
            <w:docPart w:val="6D78DF22BC6E49BB9561CD56AC82BA60"/>
          </w:placeholder>
        </w:sdtPr>
        <w:sdtEndPr>
          <w:rPr>
            <w:rStyle w:val="26"/>
          </w:rPr>
        </w:sdtEndPr>
        <w:sdtContent>
          <w:r w:rsidR="00166CBF" w:rsidRPr="000404EB">
            <w:rPr>
              <w:rStyle w:val="26"/>
            </w:rPr>
            <w:t>мтНомерДоговора</w:t>
          </w:r>
        </w:sdtContent>
      </w:sdt>
      <w:r w:rsidR="00166CBF" w:rsidRPr="000404EB">
        <w:rPr>
          <w:rStyle w:val="26"/>
        </w:rPr>
        <w:t xml:space="preserve"> </w:t>
      </w:r>
      <w:r w:rsidRPr="000404EB">
        <w:rPr>
          <w:rStyle w:val="26"/>
        </w:rPr>
        <w:t xml:space="preserve">от </w:t>
      </w:r>
      <w:sdt>
        <w:sdtPr>
          <w:rPr>
            <w:rStyle w:val="26"/>
          </w:rPr>
          <w:alias w:val="мтДатаДоговора"/>
          <w:tag w:val="мтДатаДоговора"/>
          <w:id w:val="1548960520"/>
          <w:placeholder>
            <w:docPart w:val="C53A7B8BDFE94F6FB61A24783C38F1D2"/>
          </w:placeholder>
        </w:sdtPr>
        <w:sdtEndPr>
          <w:rPr>
            <w:rStyle w:val="26"/>
          </w:rPr>
        </w:sdtEndPr>
        <w:sdtContent>
          <w:r w:rsidR="00166CBF" w:rsidRPr="000404EB">
            <w:rPr>
              <w:rStyle w:val="26"/>
            </w:rPr>
            <w:t>мтДатаДоговора</w:t>
          </w:r>
        </w:sdtContent>
      </w:sdt>
      <w:r w:rsidRPr="000404EB">
        <w:rPr>
          <w:rFonts w:ascii="Times New Roman" w:hAnsi="Times New Roman"/>
        </w:rPr>
        <w:t>., содержащий отметку федерального органа исполнительной власти, уполномоченного в области государственного кадастрового учета и государственной регистрации прав о е</w:t>
      </w:r>
      <w:r w:rsidR="00093C8B" w:rsidRPr="000404EB">
        <w:rPr>
          <w:rFonts w:ascii="Times New Roman" w:hAnsi="Times New Roman"/>
        </w:rPr>
        <w:t>го государственной регистрации;</w:t>
      </w:r>
    </w:p>
    <w:p w:rsidR="00066293" w:rsidRPr="000404EB" w:rsidRDefault="00066293" w:rsidP="00066293">
      <w:pPr>
        <w:pStyle w:val="af7"/>
        <w:numPr>
          <w:ilvl w:val="0"/>
          <w:numId w:val="45"/>
        </w:numPr>
        <w:ind w:left="0" w:firstLine="567"/>
        <w:jc w:val="both"/>
        <w:rPr>
          <w:rFonts w:ascii="Times New Roman" w:hAnsi="Times New Roman"/>
        </w:rPr>
      </w:pPr>
      <w:r w:rsidRPr="000404EB">
        <w:rPr>
          <w:rFonts w:ascii="Times New Roman" w:hAnsi="Times New Roman"/>
        </w:rPr>
        <w:t>Платеж Застройщику по Аккредитиву (исполнение Аккредитива) производится в рублях.</w:t>
      </w:r>
    </w:p>
    <w:p w:rsidR="00066293" w:rsidRPr="000404EB" w:rsidRDefault="00066293" w:rsidP="00066293">
      <w:pPr>
        <w:pStyle w:val="af7"/>
        <w:numPr>
          <w:ilvl w:val="0"/>
          <w:numId w:val="45"/>
        </w:numPr>
        <w:ind w:left="0" w:firstLine="567"/>
        <w:jc w:val="both"/>
        <w:rPr>
          <w:rFonts w:ascii="Times New Roman" w:hAnsi="Times New Roman"/>
        </w:rPr>
      </w:pPr>
      <w:r w:rsidRPr="000404EB">
        <w:rPr>
          <w:rFonts w:ascii="Times New Roman" w:hAnsi="Times New Roman"/>
        </w:rPr>
        <w:t xml:space="preserve">Частичные выплаты по Аккредитиву запрещены. </w:t>
      </w:r>
    </w:p>
    <w:p w:rsidR="00066293" w:rsidRPr="000404EB" w:rsidRDefault="00066293" w:rsidP="00066293">
      <w:pPr>
        <w:pStyle w:val="af7"/>
        <w:numPr>
          <w:ilvl w:val="0"/>
          <w:numId w:val="45"/>
        </w:numPr>
        <w:ind w:left="0" w:firstLine="567"/>
        <w:jc w:val="both"/>
        <w:rPr>
          <w:rFonts w:ascii="Times New Roman" w:hAnsi="Times New Roman"/>
        </w:rPr>
      </w:pPr>
      <w:r w:rsidRPr="000404EB">
        <w:rPr>
          <w:rFonts w:ascii="Times New Roman" w:hAnsi="Times New Roman"/>
          <w:snapToGrid w:val="0"/>
          <w:color w:val="000000"/>
        </w:rPr>
        <w:t>Расходы, связанные с открытием и проведением расчетов по Аккредитиву, устанавливаются в соответствии с тарифами банка</w:t>
      </w:r>
      <w:r w:rsidRPr="000404EB">
        <w:rPr>
          <w:rFonts w:ascii="Times New Roman" w:hAnsi="Times New Roman"/>
        </w:rPr>
        <w:t xml:space="preserve">. </w:t>
      </w:r>
    </w:p>
    <w:p w:rsidR="00066293" w:rsidRDefault="00066293" w:rsidP="00066293">
      <w:pPr>
        <w:pStyle w:val="af7"/>
        <w:numPr>
          <w:ilvl w:val="0"/>
          <w:numId w:val="45"/>
        </w:numPr>
        <w:ind w:left="0" w:firstLine="567"/>
        <w:jc w:val="both"/>
        <w:rPr>
          <w:rFonts w:ascii="Times New Roman" w:hAnsi="Times New Roman"/>
        </w:rPr>
      </w:pPr>
      <w:r>
        <w:rPr>
          <w:rFonts w:ascii="Times New Roman" w:hAnsi="Times New Roman"/>
        </w:rPr>
        <w:t>Обязательства Участника по открытию Аккредитива считаются исполненными в дату получения Застройщиком подтверждения об открытии Аккредитива в полном объеме в соответствии с условиями настоящего Договора.</w:t>
      </w:r>
    </w:p>
    <w:p w:rsidR="00066293" w:rsidRDefault="00066293" w:rsidP="00066293">
      <w:pPr>
        <w:pStyle w:val="af7"/>
        <w:numPr>
          <w:ilvl w:val="0"/>
          <w:numId w:val="45"/>
        </w:numPr>
        <w:ind w:left="0" w:firstLine="567"/>
        <w:jc w:val="both"/>
        <w:rPr>
          <w:rFonts w:ascii="Times New Roman" w:hAnsi="Times New Roman"/>
        </w:rPr>
      </w:pPr>
      <w:r>
        <w:rPr>
          <w:rFonts w:ascii="Times New Roman" w:hAnsi="Times New Roman"/>
        </w:rPr>
        <w:t>Закрытие Аккредитива производится:</w:t>
      </w:r>
    </w:p>
    <w:p w:rsidR="00066293" w:rsidRDefault="00066293" w:rsidP="00066293">
      <w:pPr>
        <w:pStyle w:val="af7"/>
        <w:ind w:left="0" w:firstLine="567"/>
        <w:jc w:val="both"/>
        <w:rPr>
          <w:rFonts w:ascii="Times New Roman" w:hAnsi="Times New Roman"/>
        </w:rPr>
      </w:pPr>
      <w:r>
        <w:rPr>
          <w:rFonts w:ascii="Times New Roman" w:hAnsi="Times New Roman"/>
        </w:rPr>
        <w:t>- по истечении срока действия Аккредитива (с учетом пролонгации (при наличии));</w:t>
      </w:r>
    </w:p>
    <w:p w:rsidR="00066293" w:rsidRDefault="00066293" w:rsidP="00066293">
      <w:pPr>
        <w:pStyle w:val="af7"/>
        <w:ind w:left="0" w:firstLine="567"/>
        <w:rPr>
          <w:rFonts w:ascii="Times New Roman" w:hAnsi="Times New Roman"/>
        </w:rPr>
      </w:pPr>
      <w:r>
        <w:rPr>
          <w:rFonts w:ascii="Times New Roman" w:hAnsi="Times New Roman"/>
        </w:rPr>
        <w:t>- при отказе Плательщика и Получателя средств от использования Аккредитива до истечения срока его действия.</w:t>
      </w:r>
    </w:p>
    <w:p w:rsidR="00066293" w:rsidRDefault="00066293" w:rsidP="00066293">
      <w:pPr>
        <w:pStyle w:val="af7"/>
        <w:numPr>
          <w:ilvl w:val="0"/>
          <w:numId w:val="44"/>
        </w:numPr>
        <w:ind w:left="0" w:firstLine="567"/>
        <w:jc w:val="both"/>
        <w:rPr>
          <w:rFonts w:ascii="Times New Roman" w:hAnsi="Times New Roman"/>
        </w:rPr>
      </w:pPr>
      <w:r>
        <w:rPr>
          <w:rFonts w:ascii="Times New Roman" w:hAnsi="Times New Roman"/>
        </w:rPr>
        <w:t>Проценты на сумму Аккредитива не начисляются и не оплачиваются.</w:t>
      </w:r>
    </w:p>
    <w:p w:rsidR="00737426" w:rsidRPr="00737426" w:rsidRDefault="00737426" w:rsidP="00737426">
      <w:pPr>
        <w:tabs>
          <w:tab w:val="num" w:pos="0"/>
        </w:tabs>
        <w:spacing w:line="276" w:lineRule="auto"/>
        <w:ind w:firstLine="567"/>
        <w:jc w:val="both"/>
        <w:rPr>
          <w:sz w:val="22"/>
          <w:szCs w:val="22"/>
        </w:rPr>
      </w:pPr>
      <w:r w:rsidRPr="00737426">
        <w:rPr>
          <w:sz w:val="22"/>
          <w:szCs w:val="22"/>
        </w:rPr>
        <w:t xml:space="preserve">Указанные выше документы могут предоставляться Застройщиком в Исполняющий Банк в электронной форме в виде скан-образов без предоставления данных документов на бумажных носителях путем направления скан-образов с электронного адреса </w:t>
      </w:r>
      <w:r w:rsidR="000404EB">
        <w:rPr>
          <w:sz w:val="22"/>
          <w:szCs w:val="22"/>
        </w:rPr>
        <w:t>____________</w:t>
      </w:r>
      <w:r w:rsidRPr="00737426">
        <w:rPr>
          <w:sz w:val="22"/>
          <w:szCs w:val="22"/>
        </w:rPr>
        <w:t xml:space="preserve"> на электронный адре</w:t>
      </w:r>
      <w:r w:rsidR="00093C8B">
        <w:rPr>
          <w:sz w:val="22"/>
          <w:szCs w:val="22"/>
        </w:rPr>
        <w:t xml:space="preserve">с Банка </w:t>
      </w:r>
      <w:r w:rsidR="000404EB">
        <w:rPr>
          <w:sz w:val="22"/>
          <w:szCs w:val="22"/>
        </w:rPr>
        <w:t>___________</w:t>
      </w:r>
      <w:r w:rsidR="00093C8B">
        <w:rPr>
          <w:sz w:val="22"/>
          <w:szCs w:val="22"/>
        </w:rPr>
        <w:t xml:space="preserve">: </w:t>
      </w:r>
      <w:r w:rsidR="000404EB">
        <w:rPr>
          <w:sz w:val="22"/>
          <w:szCs w:val="22"/>
        </w:rPr>
        <w:t>____________</w:t>
      </w:r>
      <w:r w:rsidRPr="00737426">
        <w:rPr>
          <w:sz w:val="22"/>
          <w:szCs w:val="22"/>
        </w:rPr>
        <w:t xml:space="preserve"> – Домашний</w:t>
      </w:r>
    </w:p>
    <w:p w:rsidR="000D5C6D" w:rsidRPr="00E75212" w:rsidRDefault="000D5C6D" w:rsidP="00C17EBE">
      <w:pPr>
        <w:tabs>
          <w:tab w:val="num" w:pos="0"/>
        </w:tabs>
        <w:spacing w:line="276" w:lineRule="auto"/>
        <w:ind w:firstLine="567"/>
        <w:jc w:val="both"/>
        <w:rPr>
          <w:sz w:val="22"/>
          <w:szCs w:val="22"/>
        </w:rPr>
      </w:pPr>
      <w:r w:rsidRPr="00E75212">
        <w:rPr>
          <w:sz w:val="22"/>
          <w:szCs w:val="22"/>
        </w:rPr>
        <w:t>Выбрав способ и порядок оплаты, указанный в настоящем пункте Договора, Участник подтверждает свое согласие на проведение расчетов по Договору в вышеуказанном порядке.</w:t>
      </w:r>
    </w:p>
    <w:p w:rsidR="00070896" w:rsidRPr="00E75212" w:rsidRDefault="00133C35" w:rsidP="00C17EBE">
      <w:pPr>
        <w:tabs>
          <w:tab w:val="num" w:pos="0"/>
        </w:tabs>
        <w:spacing w:line="276" w:lineRule="auto"/>
        <w:ind w:firstLine="567"/>
        <w:jc w:val="both"/>
        <w:rPr>
          <w:sz w:val="22"/>
          <w:szCs w:val="22"/>
        </w:rPr>
      </w:pPr>
      <w:r w:rsidRPr="00E75212">
        <w:rPr>
          <w:sz w:val="22"/>
          <w:szCs w:val="22"/>
        </w:rPr>
        <w:t>3.4.</w:t>
      </w:r>
      <w:r w:rsidR="00070896" w:rsidRPr="00E75212">
        <w:rPr>
          <w:sz w:val="22"/>
          <w:szCs w:val="22"/>
        </w:rPr>
        <w:t xml:space="preserve"> Обязательства Участника по оплате Цены </w:t>
      </w:r>
      <w:r w:rsidR="00E40473" w:rsidRPr="00E75212">
        <w:rPr>
          <w:sz w:val="22"/>
          <w:szCs w:val="22"/>
        </w:rPr>
        <w:t xml:space="preserve">Договора </w:t>
      </w:r>
      <w:r w:rsidR="00070896" w:rsidRPr="00E75212">
        <w:rPr>
          <w:sz w:val="22"/>
          <w:szCs w:val="22"/>
        </w:rPr>
        <w:t xml:space="preserve">считаются исполненными Участником в дату поступления </w:t>
      </w:r>
      <w:r w:rsidRPr="00E75212">
        <w:rPr>
          <w:sz w:val="22"/>
          <w:szCs w:val="22"/>
        </w:rPr>
        <w:t xml:space="preserve">всех </w:t>
      </w:r>
      <w:r w:rsidR="00070896" w:rsidRPr="00E75212">
        <w:rPr>
          <w:sz w:val="22"/>
          <w:szCs w:val="22"/>
        </w:rPr>
        <w:t>денежных средств на расчетный счет Застройщика в полном объеме.</w:t>
      </w:r>
    </w:p>
    <w:p w:rsidR="00A0678A" w:rsidRPr="00E75212" w:rsidRDefault="00070896" w:rsidP="00531986">
      <w:pPr>
        <w:tabs>
          <w:tab w:val="num" w:pos="0"/>
        </w:tabs>
        <w:spacing w:line="276" w:lineRule="auto"/>
        <w:ind w:firstLine="567"/>
        <w:jc w:val="both"/>
        <w:rPr>
          <w:sz w:val="22"/>
          <w:szCs w:val="22"/>
        </w:rPr>
      </w:pPr>
      <w:r w:rsidRPr="00E75212">
        <w:rPr>
          <w:sz w:val="22"/>
          <w:szCs w:val="22"/>
        </w:rPr>
        <w:t>3.</w:t>
      </w:r>
      <w:r w:rsidR="00133C35" w:rsidRPr="00E75212">
        <w:rPr>
          <w:sz w:val="22"/>
          <w:szCs w:val="22"/>
        </w:rPr>
        <w:t>5</w:t>
      </w:r>
      <w:r w:rsidRPr="00E75212">
        <w:rPr>
          <w:sz w:val="22"/>
          <w:szCs w:val="22"/>
        </w:rPr>
        <w:t>.</w:t>
      </w:r>
      <w:r w:rsidR="00531986" w:rsidRPr="00E75212">
        <w:rPr>
          <w:sz w:val="22"/>
          <w:szCs w:val="22"/>
        </w:rPr>
        <w:t xml:space="preserve"> </w:t>
      </w:r>
      <w:r w:rsidR="00A0678A" w:rsidRPr="00E75212">
        <w:rPr>
          <w:sz w:val="22"/>
          <w:szCs w:val="22"/>
        </w:rPr>
        <w:t xml:space="preserve">Участник несет расходы по государственной регистрации </w:t>
      </w:r>
      <w:r w:rsidR="00133C35" w:rsidRPr="00E75212">
        <w:rPr>
          <w:sz w:val="22"/>
          <w:szCs w:val="22"/>
        </w:rPr>
        <w:t>настоящего Договора</w:t>
      </w:r>
      <w:r w:rsidR="008D3B74" w:rsidRPr="00E75212">
        <w:rPr>
          <w:sz w:val="22"/>
          <w:szCs w:val="22"/>
        </w:rPr>
        <w:t>,</w:t>
      </w:r>
      <w:r w:rsidR="00133C35" w:rsidRPr="00E75212">
        <w:rPr>
          <w:sz w:val="22"/>
          <w:szCs w:val="22"/>
        </w:rPr>
        <w:t xml:space="preserve"> а также</w:t>
      </w:r>
      <w:r w:rsidR="008D3B74" w:rsidRPr="00E75212">
        <w:rPr>
          <w:sz w:val="22"/>
          <w:szCs w:val="22"/>
        </w:rPr>
        <w:t xml:space="preserve"> по</w:t>
      </w:r>
      <w:r w:rsidR="00133C35" w:rsidRPr="00E75212">
        <w:rPr>
          <w:sz w:val="22"/>
          <w:szCs w:val="22"/>
        </w:rPr>
        <w:t xml:space="preserve"> </w:t>
      </w:r>
      <w:r w:rsidR="008D3B74" w:rsidRPr="00E75212">
        <w:rPr>
          <w:sz w:val="22"/>
          <w:szCs w:val="22"/>
        </w:rPr>
        <w:t xml:space="preserve">государственной регистрации </w:t>
      </w:r>
      <w:r w:rsidR="00A0678A" w:rsidRPr="00E75212">
        <w:rPr>
          <w:sz w:val="22"/>
          <w:szCs w:val="22"/>
        </w:rPr>
        <w:t>права собственности Участника на Квартиру, которые включают все нотариальные издержки (в случае их возникновения), расходы по уплате госпошлины, расходы по оплате услуг привлеченных Застройщиком организаций, осуществляющих оказание услуг по государственной регистрации права собственности Участника на Квартиру, а также все иные платежи, налоги, сборы и пошлины, которые могут взиматься в соответствии с требованиями российского законодательства при государственной регистрации права собственности Участника на Квартиру</w:t>
      </w:r>
      <w:r w:rsidR="008D3B74" w:rsidRPr="00E75212">
        <w:rPr>
          <w:sz w:val="22"/>
          <w:szCs w:val="22"/>
        </w:rPr>
        <w:t xml:space="preserve"> и/или настоящего Договора</w:t>
      </w:r>
      <w:r w:rsidR="00A0678A" w:rsidRPr="00E75212">
        <w:rPr>
          <w:sz w:val="22"/>
          <w:szCs w:val="22"/>
        </w:rPr>
        <w:t>.</w:t>
      </w:r>
    </w:p>
    <w:p w:rsidR="00A0678A" w:rsidRDefault="00531986" w:rsidP="00531986">
      <w:pPr>
        <w:widowControl w:val="0"/>
        <w:autoSpaceDE w:val="0"/>
        <w:autoSpaceDN w:val="0"/>
        <w:adjustRightInd w:val="0"/>
        <w:spacing w:line="300" w:lineRule="exact"/>
        <w:ind w:firstLine="567"/>
        <w:jc w:val="both"/>
        <w:rPr>
          <w:sz w:val="22"/>
          <w:szCs w:val="22"/>
        </w:rPr>
      </w:pPr>
      <w:r w:rsidRPr="00E75212">
        <w:rPr>
          <w:sz w:val="22"/>
          <w:szCs w:val="22"/>
        </w:rPr>
        <w:t>3.</w:t>
      </w:r>
      <w:r w:rsidR="00133C35" w:rsidRPr="00E75212">
        <w:rPr>
          <w:sz w:val="22"/>
          <w:szCs w:val="22"/>
        </w:rPr>
        <w:t>6</w:t>
      </w:r>
      <w:r w:rsidRPr="00E75212">
        <w:rPr>
          <w:sz w:val="22"/>
          <w:szCs w:val="22"/>
        </w:rPr>
        <w:t>.</w:t>
      </w:r>
      <w:r w:rsidR="00A0678A" w:rsidRPr="00E75212">
        <w:rPr>
          <w:sz w:val="22"/>
          <w:szCs w:val="22"/>
        </w:rPr>
        <w:t xml:space="preserve"> </w:t>
      </w:r>
      <w:r w:rsidR="0089269D" w:rsidRPr="00E75212">
        <w:rPr>
          <w:sz w:val="22"/>
          <w:szCs w:val="22"/>
        </w:rPr>
        <w:t>Обязательства Застройщика по Договору считаются исполненными с момента подписания Сторонами Акта приема - передачи в соответствии с условиями п. 4.1 Договора либо составления Застройщиком одностороннего акта или иного документа о передаче Объекта Участнику в случае, предусмотренном п. 4.5. настоящего Договора.  Обязательства Участника по Договору считаются исполненными с момента уплаты им в полном объеме цены Договора в соответствии с п. 3.1, 3.2.  Договора и подписания Акта приема - передачи в соответствии с условиями п. 4.1 Договора.</w:t>
      </w:r>
    </w:p>
    <w:p w:rsidR="00405333" w:rsidRPr="00E75212" w:rsidRDefault="00405333" w:rsidP="00531986">
      <w:pPr>
        <w:widowControl w:val="0"/>
        <w:autoSpaceDE w:val="0"/>
        <w:autoSpaceDN w:val="0"/>
        <w:adjustRightInd w:val="0"/>
        <w:spacing w:line="300" w:lineRule="exact"/>
        <w:ind w:firstLine="567"/>
        <w:jc w:val="both"/>
        <w:rPr>
          <w:sz w:val="22"/>
          <w:szCs w:val="22"/>
        </w:rPr>
      </w:pPr>
    </w:p>
    <w:p w:rsidR="00A0678A" w:rsidRPr="00E75212" w:rsidRDefault="00A0678A" w:rsidP="00A0678A">
      <w:pPr>
        <w:pStyle w:val="3"/>
        <w:spacing w:before="0" w:line="300" w:lineRule="exact"/>
        <w:jc w:val="center"/>
        <w:rPr>
          <w:rFonts w:ascii="Times New Roman" w:hAnsi="Times New Roman" w:cs="Times New Roman"/>
          <w:sz w:val="22"/>
          <w:szCs w:val="22"/>
        </w:rPr>
      </w:pPr>
      <w:r w:rsidRPr="00E75212">
        <w:rPr>
          <w:rFonts w:ascii="Times New Roman" w:hAnsi="Times New Roman" w:cs="Times New Roman"/>
          <w:color w:val="auto"/>
          <w:sz w:val="22"/>
          <w:szCs w:val="22"/>
        </w:rPr>
        <w:t>4. Порядок приема – передачи Квартиры</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4.1.</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После получения Застройщиком в установленном порядке разрешения на ввод в эксплуатацию</w:t>
      </w:r>
      <w:r w:rsidR="00DD630D">
        <w:rPr>
          <w:rFonts w:ascii="Times New Roman" w:hAnsi="Times New Roman" w:cs="Times New Roman"/>
          <w:sz w:val="22"/>
          <w:szCs w:val="22"/>
          <w:lang w:val="ru-RU"/>
        </w:rPr>
        <w:t xml:space="preserve"> </w:t>
      </w:r>
      <w:r w:rsidR="00C17D0C" w:rsidRPr="00E75212">
        <w:rPr>
          <w:rFonts w:ascii="Times New Roman" w:hAnsi="Times New Roman" w:cs="Times New Roman"/>
          <w:sz w:val="22"/>
          <w:szCs w:val="22"/>
          <w:lang w:val="ru-RU"/>
        </w:rPr>
        <w:t>Многоквартирного жилого дома</w:t>
      </w:r>
      <w:r w:rsidRPr="00E75212">
        <w:rPr>
          <w:rFonts w:ascii="Times New Roman" w:hAnsi="Times New Roman" w:cs="Times New Roman"/>
          <w:sz w:val="22"/>
          <w:szCs w:val="22"/>
          <w:lang w:val="ru-RU"/>
        </w:rPr>
        <w:t>, но не ранее выполнения Участником в полном объеме обязательств, предусмотренных п.</w:t>
      </w:r>
      <w:r w:rsidR="000404EB">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3.1</w:t>
      </w:r>
      <w:r w:rsidR="000404EB">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w:t>
      </w:r>
      <w:r w:rsidR="000404EB">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 xml:space="preserve">3.4 настоящего Договора, Застройщик обязан передать Квартиру в </w:t>
      </w:r>
      <w:r w:rsidR="00F40383" w:rsidRPr="00E75212">
        <w:rPr>
          <w:rFonts w:ascii="Times New Roman" w:hAnsi="Times New Roman" w:cs="Times New Roman"/>
          <w:sz w:val="22"/>
          <w:szCs w:val="22"/>
        </w:rPr>
        <w:t>IV</w:t>
      </w:r>
      <w:r w:rsidR="00F40383" w:rsidRPr="00E75212">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квартал</w:t>
      </w:r>
      <w:r w:rsidR="00861772" w:rsidRPr="00E75212">
        <w:rPr>
          <w:rFonts w:ascii="Times New Roman" w:hAnsi="Times New Roman" w:cs="Times New Roman"/>
          <w:sz w:val="22"/>
          <w:szCs w:val="22"/>
          <w:lang w:val="ru-RU"/>
        </w:rPr>
        <w:t>е</w:t>
      </w:r>
      <w:r w:rsidRPr="00E75212">
        <w:rPr>
          <w:rFonts w:ascii="Times New Roman" w:hAnsi="Times New Roman" w:cs="Times New Roman"/>
          <w:sz w:val="22"/>
          <w:szCs w:val="22"/>
          <w:lang w:val="ru-RU"/>
        </w:rPr>
        <w:t xml:space="preserve"> 201</w:t>
      </w:r>
      <w:r w:rsidR="00F40383" w:rsidRPr="00E75212">
        <w:rPr>
          <w:rFonts w:ascii="Times New Roman" w:hAnsi="Times New Roman" w:cs="Times New Roman"/>
          <w:sz w:val="22"/>
          <w:szCs w:val="22"/>
          <w:lang w:val="ru-RU"/>
        </w:rPr>
        <w:t>9</w:t>
      </w:r>
      <w:r w:rsidRPr="00E75212">
        <w:rPr>
          <w:rFonts w:ascii="Times New Roman" w:hAnsi="Times New Roman" w:cs="Times New Roman"/>
          <w:sz w:val="22"/>
          <w:szCs w:val="22"/>
          <w:lang w:val="ru-RU"/>
        </w:rPr>
        <w:t xml:space="preserve"> года включительно. При этом допускается досрочное исполнение Застройщиком обязательств по передаче Квартиры Участнику. Передача Квартиры Застройщиком и принятие ее Участником осуществляется по</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Акту приема - передачи Квартиры.</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4.2.</w:t>
      </w:r>
      <w:r w:rsidR="00857A17">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В случае возникновения непредвиденных обстоятельств, исключающих передачу Квартиры, указанный срок может быть продлен Застройщиком, но не более, чем на полгода, что не влечет за собой расторжения Договора и какой-либо иной ответственности для Застройщика.</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4.3. Риск случайной гибели или случайного повреждения Квартиры до момента ее передачи Участнику по</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Акту приема - передачи Квартиры несет Застройщик.</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4.4.</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Застройщик не менее чем за 14 (Четырнадцать) рабочих дней до наступления срока начала передачи и принятия Квартиры, обязан направить Участнику сообщение о завершении строительства</w:t>
      </w:r>
      <w:r w:rsidR="00DD630D">
        <w:rPr>
          <w:rFonts w:ascii="Times New Roman" w:hAnsi="Times New Roman" w:cs="Times New Roman"/>
          <w:sz w:val="22"/>
          <w:szCs w:val="22"/>
          <w:lang w:val="ru-RU"/>
        </w:rPr>
        <w:t xml:space="preserve"> </w:t>
      </w:r>
      <w:r w:rsidR="00C17D0C" w:rsidRPr="00E75212">
        <w:rPr>
          <w:rFonts w:ascii="Times New Roman" w:hAnsi="Times New Roman" w:cs="Times New Roman"/>
          <w:sz w:val="22"/>
          <w:szCs w:val="22"/>
          <w:lang w:val="ru-RU"/>
        </w:rPr>
        <w:t>Многоквартирного жилого дома</w:t>
      </w:r>
      <w:r w:rsidRPr="00E75212">
        <w:rPr>
          <w:rFonts w:ascii="Times New Roman" w:hAnsi="Times New Roman" w:cs="Times New Roman"/>
          <w:sz w:val="22"/>
          <w:szCs w:val="22"/>
          <w:lang w:val="ru-RU"/>
        </w:rPr>
        <w:t xml:space="preserve"> в соответствии с Договором и о готовности Квартиры к передаче, а также предупредить Участника о необходимости принятия Квартиры и о последствиях бездействия Участника.</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Сообщение должно быть направлено по почте заказным письмом по указанному в настоящем Договоре почтовому адресу Участнику или вручено Участнику лично под расписку. Участник, получивший сообщение Застройщика о завершении строительства (создания)</w:t>
      </w:r>
      <w:r w:rsidR="00DD630D">
        <w:rPr>
          <w:rFonts w:ascii="Times New Roman" w:hAnsi="Times New Roman" w:cs="Times New Roman"/>
          <w:sz w:val="22"/>
          <w:szCs w:val="22"/>
          <w:lang w:val="ru-RU"/>
        </w:rPr>
        <w:t xml:space="preserve"> </w:t>
      </w:r>
      <w:r w:rsidR="00C17D0C" w:rsidRPr="00E75212">
        <w:rPr>
          <w:rFonts w:ascii="Times New Roman" w:hAnsi="Times New Roman" w:cs="Times New Roman"/>
          <w:sz w:val="22"/>
          <w:szCs w:val="22"/>
          <w:lang w:val="ru-RU"/>
        </w:rPr>
        <w:t>Многоквартирного жилого дома</w:t>
      </w:r>
      <w:r w:rsidRPr="00E75212">
        <w:rPr>
          <w:rFonts w:ascii="Times New Roman" w:hAnsi="Times New Roman" w:cs="Times New Roman"/>
          <w:sz w:val="22"/>
          <w:szCs w:val="22"/>
          <w:lang w:val="ru-RU"/>
        </w:rPr>
        <w:t xml:space="preserve"> в соответствии с Договором и о готовности Квартиры к передаче, обязан приступить к ее принятию в течение 7 (Семи)</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календарных дней со дня получения указанного сообщения.</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4.5.</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При уклонении Участника от принятия Квартиры в предусмотренный Договором срок или при отказе Участника от принятия Квартиры Застройщик по истечении 1 (Одного) месяца со дня, предусмотренного Договором для передачи Квартиры Участнику, вправе составить односторонний Акт приема - передачи Квартиры.</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При этом риск случайной гибели Квартиры признается перешедшим к Участнику со дня составления предусмотренным настоящим пунктом Договора одностороннего Акта приема - передачи Квартиры. </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4.6.</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После подписания Акта приема-передачи Квартиры Сторонами или составления</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одностороннего</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Акта приема-передачи Застройщиком Участник самостоятельно несет расходы, связанные с эксплуатацией Квартиры и доли в общем имуществе</w:t>
      </w:r>
      <w:r w:rsidR="00DD630D">
        <w:rPr>
          <w:rFonts w:ascii="Times New Roman" w:hAnsi="Times New Roman" w:cs="Times New Roman"/>
          <w:sz w:val="22"/>
          <w:szCs w:val="22"/>
          <w:lang w:val="ru-RU"/>
        </w:rPr>
        <w:t xml:space="preserve"> </w:t>
      </w:r>
      <w:r w:rsidR="00C17D0C" w:rsidRPr="00E75212">
        <w:rPr>
          <w:rFonts w:ascii="Times New Roman" w:hAnsi="Times New Roman" w:cs="Times New Roman"/>
          <w:sz w:val="22"/>
          <w:szCs w:val="22"/>
          <w:lang w:val="ru-RU"/>
        </w:rPr>
        <w:t>Многоквартирного жилого дома</w:t>
      </w:r>
      <w:r w:rsidRPr="00E75212">
        <w:rPr>
          <w:rFonts w:ascii="Times New Roman" w:hAnsi="Times New Roman" w:cs="Times New Roman"/>
          <w:sz w:val="22"/>
          <w:szCs w:val="22"/>
          <w:lang w:val="ru-RU"/>
        </w:rPr>
        <w:t xml:space="preserve"> (включая содержание придомовой территории и коммунальные расходы), а также несет риск случайной гибели или повреждения Квартиры.</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4.7.</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Площадь лестничных проемов, лестничных клеток, фойе первого этажа, инженерные сооружения, коммуникации, иное оборудование и имущество, обслуживающее более чем одного собственника принадлежат в соответствии со ст.</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290 ГК РФ участникам долевого строительства на праве общей долевой собственности, пропорционально занимаемым ими площадям. Передача указанного имущества по Акту приема - передачи</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Квартиры не производится.</w:t>
      </w:r>
    </w:p>
    <w:p w:rsidR="00A0678A" w:rsidRPr="00E75212" w:rsidRDefault="00A0678A" w:rsidP="00A0678A">
      <w:pPr>
        <w:pStyle w:val="aff"/>
        <w:spacing w:line="300" w:lineRule="exact"/>
        <w:rPr>
          <w:rFonts w:ascii="Times New Roman" w:hAnsi="Times New Roman" w:cs="Times New Roman"/>
          <w:sz w:val="22"/>
          <w:szCs w:val="22"/>
          <w:lang w:val="ru-RU"/>
        </w:rPr>
      </w:pPr>
    </w:p>
    <w:p w:rsidR="00A0678A" w:rsidRPr="00E75212" w:rsidRDefault="00A0678A" w:rsidP="00A0678A">
      <w:pPr>
        <w:pStyle w:val="3"/>
        <w:spacing w:before="0" w:line="300" w:lineRule="exact"/>
        <w:jc w:val="center"/>
        <w:rPr>
          <w:rFonts w:ascii="Times New Roman" w:hAnsi="Times New Roman" w:cs="Times New Roman"/>
          <w:color w:val="auto"/>
          <w:sz w:val="22"/>
          <w:szCs w:val="22"/>
        </w:rPr>
      </w:pPr>
      <w:r w:rsidRPr="00E75212">
        <w:rPr>
          <w:rFonts w:ascii="Times New Roman" w:hAnsi="Times New Roman" w:cs="Times New Roman"/>
          <w:color w:val="auto"/>
          <w:sz w:val="22"/>
          <w:szCs w:val="22"/>
        </w:rPr>
        <w:t>5. Качество и гарантийный срок на Квартиру</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5.1.</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Застройщик обязан передать Участнику Квартиру, качество которой соответствует требованиям технических регламентов, проектной документации и градостроительных регламентов, иным обязательным требованиям в соответствии с законодательством и условиями Договора.</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5.2.</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В случае если Квартира построен</w:t>
      </w:r>
      <w:r w:rsidR="00B06BC5" w:rsidRPr="00E75212">
        <w:rPr>
          <w:rFonts w:ascii="Times New Roman" w:hAnsi="Times New Roman" w:cs="Times New Roman"/>
          <w:sz w:val="22"/>
          <w:szCs w:val="22"/>
          <w:lang w:val="ru-RU"/>
        </w:rPr>
        <w:t>а</w:t>
      </w:r>
      <w:r w:rsidRPr="00E75212">
        <w:rPr>
          <w:rFonts w:ascii="Times New Roman" w:hAnsi="Times New Roman" w:cs="Times New Roman"/>
          <w:sz w:val="22"/>
          <w:szCs w:val="22"/>
          <w:lang w:val="ru-RU"/>
        </w:rPr>
        <w:t xml:space="preserve"> Застройщиком с отступлениями от условий Договора, приведшими к существенному ухудшению качества Квартиры, или с иными недостатками, которые делают ее непригодной для предусмотренного Договором использования, Участник при наличии документов, подтверждающих соответствующие нарушения, выданных соответствующими компетентными органами вправе потребовать от Застройщика безвозмездного устранения недостатков в срок, согласованный Сторонами. При этом Участник не вправе совершать иные действия, предусмотренные пп. 2 и пп.3 пункта 2 статьи 7 Федерального закона №</w:t>
      </w:r>
      <w:r w:rsidR="000404EB">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214-ФЗ от 30.12.2004</w:t>
      </w:r>
      <w:r w:rsidR="000404EB">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678A" w:rsidRPr="00E75212" w:rsidRDefault="00A0678A" w:rsidP="00A0678A">
      <w:pPr>
        <w:autoSpaceDE w:val="0"/>
        <w:autoSpaceDN w:val="0"/>
        <w:adjustRightInd w:val="0"/>
        <w:spacing w:line="300" w:lineRule="exact"/>
        <w:ind w:firstLine="540"/>
        <w:jc w:val="both"/>
        <w:rPr>
          <w:sz w:val="22"/>
          <w:szCs w:val="22"/>
        </w:rPr>
      </w:pPr>
      <w:r w:rsidRPr="00E75212">
        <w:rPr>
          <w:sz w:val="22"/>
          <w:szCs w:val="22"/>
        </w:rPr>
        <w:t>5.3. Гарантийный срок для Квартиры, за исключением технологического и инженерного оборудования, входящего в состав Квартиры составляет 5 (Пять) лет и исчисляется с</w:t>
      </w:r>
      <w:r w:rsidR="00C17D0C" w:rsidRPr="00E75212">
        <w:rPr>
          <w:sz w:val="22"/>
          <w:szCs w:val="22"/>
        </w:rPr>
        <w:t>о дня передачи Квартиры</w:t>
      </w:r>
      <w:r w:rsidRPr="00E75212">
        <w:rPr>
          <w:sz w:val="22"/>
          <w:szCs w:val="22"/>
        </w:rPr>
        <w:t>.</w:t>
      </w:r>
    </w:p>
    <w:p w:rsidR="00A0678A" w:rsidRPr="00E75212" w:rsidRDefault="00A0678A" w:rsidP="00A0678A">
      <w:pPr>
        <w:autoSpaceDE w:val="0"/>
        <w:autoSpaceDN w:val="0"/>
        <w:adjustRightInd w:val="0"/>
        <w:spacing w:line="300" w:lineRule="exact"/>
        <w:ind w:firstLine="540"/>
        <w:jc w:val="both"/>
        <w:rPr>
          <w:sz w:val="22"/>
          <w:szCs w:val="22"/>
        </w:rPr>
      </w:pPr>
      <w:r w:rsidRPr="00E75212">
        <w:rPr>
          <w:sz w:val="22"/>
          <w:szCs w:val="22"/>
        </w:rPr>
        <w:t>5.4. Гарантийный срок на технологическое и инженерное оборудование, входящее в состав Квартиры, составляет 3 (Три) года и исчисляется с</w:t>
      </w:r>
      <w:r w:rsidR="00C17D0C" w:rsidRPr="00E75212">
        <w:rPr>
          <w:sz w:val="22"/>
          <w:szCs w:val="22"/>
        </w:rPr>
        <w:t>о дня подписания первого Акта – приема передачи квартиры в Многоквартирном жилом доме</w:t>
      </w:r>
      <w:r w:rsidRPr="00E75212">
        <w:rPr>
          <w:sz w:val="22"/>
          <w:szCs w:val="22"/>
        </w:rPr>
        <w:t>.</w:t>
      </w:r>
    </w:p>
    <w:p w:rsidR="00A0678A" w:rsidRPr="00E75212" w:rsidRDefault="00A0678A" w:rsidP="00A0678A">
      <w:pPr>
        <w:autoSpaceDE w:val="0"/>
        <w:autoSpaceDN w:val="0"/>
        <w:adjustRightInd w:val="0"/>
        <w:spacing w:line="300" w:lineRule="exact"/>
        <w:ind w:firstLine="540"/>
        <w:jc w:val="both"/>
        <w:rPr>
          <w:sz w:val="22"/>
          <w:szCs w:val="22"/>
        </w:rPr>
      </w:pPr>
      <w:r w:rsidRPr="00E75212">
        <w:rPr>
          <w:sz w:val="22"/>
          <w:szCs w:val="22"/>
        </w:rPr>
        <w:t>5.5. Участник вправе предъявить Застройщику требования в связи с ненадлежащим качеством Квартиры при условии, если такое качество выявлено в течение гарантийного срока.</w:t>
      </w:r>
    </w:p>
    <w:p w:rsidR="00A0678A" w:rsidRPr="00E75212" w:rsidRDefault="00A0678A" w:rsidP="00A0678A">
      <w:pPr>
        <w:autoSpaceDE w:val="0"/>
        <w:autoSpaceDN w:val="0"/>
        <w:adjustRightInd w:val="0"/>
        <w:spacing w:line="300" w:lineRule="exact"/>
        <w:ind w:firstLine="540"/>
        <w:jc w:val="both"/>
        <w:rPr>
          <w:sz w:val="22"/>
          <w:szCs w:val="22"/>
        </w:rPr>
      </w:pPr>
      <w:r w:rsidRPr="00E75212">
        <w:rPr>
          <w:sz w:val="22"/>
          <w:szCs w:val="22"/>
        </w:rPr>
        <w:t>5.6. 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ее ремонта, проведенного Участником или привлеченными им третьими лицами.</w:t>
      </w:r>
    </w:p>
    <w:p w:rsidR="00A0678A" w:rsidRPr="00E75212" w:rsidRDefault="00A0678A" w:rsidP="006A527D">
      <w:pPr>
        <w:pStyle w:val="aff"/>
        <w:spacing w:line="300" w:lineRule="exact"/>
        <w:jc w:val="center"/>
        <w:rPr>
          <w:rFonts w:ascii="Times New Roman" w:hAnsi="Times New Roman" w:cs="Times New Roman"/>
          <w:sz w:val="22"/>
          <w:szCs w:val="22"/>
          <w:lang w:val="ru-RU"/>
        </w:rPr>
      </w:pPr>
    </w:p>
    <w:p w:rsidR="00A0678A" w:rsidRPr="00E75212" w:rsidRDefault="00A0678A" w:rsidP="006A527D">
      <w:pPr>
        <w:pStyle w:val="3"/>
        <w:spacing w:before="0" w:line="300" w:lineRule="exact"/>
        <w:jc w:val="center"/>
        <w:rPr>
          <w:rFonts w:ascii="Times New Roman" w:hAnsi="Times New Roman" w:cs="Times New Roman"/>
          <w:color w:val="auto"/>
          <w:sz w:val="22"/>
          <w:szCs w:val="22"/>
        </w:rPr>
      </w:pPr>
      <w:r w:rsidRPr="00E75212">
        <w:rPr>
          <w:rFonts w:ascii="Times New Roman" w:hAnsi="Times New Roman" w:cs="Times New Roman"/>
          <w:color w:val="auto"/>
          <w:sz w:val="22"/>
          <w:szCs w:val="22"/>
        </w:rPr>
        <w:t>6. Обеспечение обязательств Застройщика</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6.1.</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 xml:space="preserve">В обеспечение исполнения обязательств Застройщика по Договору с момента государственной регистрации настоящего Договора у Участника считаются находящимися в залоге строящийся </w:t>
      </w:r>
      <w:r w:rsidR="00C17D0C" w:rsidRPr="00E75212">
        <w:rPr>
          <w:rFonts w:ascii="Times New Roman" w:hAnsi="Times New Roman" w:cs="Times New Roman"/>
          <w:sz w:val="22"/>
          <w:szCs w:val="22"/>
          <w:lang w:val="ru-RU"/>
        </w:rPr>
        <w:t>Многоквартирный жилой дом</w:t>
      </w:r>
      <w:r w:rsidRPr="00E75212">
        <w:rPr>
          <w:rFonts w:ascii="Times New Roman" w:hAnsi="Times New Roman" w:cs="Times New Roman"/>
          <w:sz w:val="22"/>
          <w:szCs w:val="22"/>
          <w:lang w:val="ru-RU"/>
        </w:rPr>
        <w:t xml:space="preserve"> и право аренды на земельный участок.</w:t>
      </w:r>
      <w:r w:rsidR="00DD630D">
        <w:rPr>
          <w:rFonts w:ascii="Times New Roman" w:hAnsi="Times New Roman" w:cs="Times New Roman"/>
          <w:sz w:val="22"/>
          <w:szCs w:val="22"/>
          <w:lang w:val="ru-RU"/>
        </w:rPr>
        <w:t xml:space="preserve"> </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6.2. В случае государственной регистрации права собственности Застройщика на незавершенный строительством</w:t>
      </w:r>
      <w:r w:rsidR="00DD630D">
        <w:rPr>
          <w:rFonts w:ascii="Times New Roman" w:hAnsi="Times New Roman" w:cs="Times New Roman"/>
          <w:sz w:val="22"/>
          <w:szCs w:val="22"/>
          <w:lang w:val="ru-RU"/>
        </w:rPr>
        <w:t xml:space="preserve"> </w:t>
      </w:r>
      <w:r w:rsidR="00C17D0C" w:rsidRPr="00E75212">
        <w:rPr>
          <w:rFonts w:ascii="Times New Roman" w:hAnsi="Times New Roman" w:cs="Times New Roman"/>
          <w:sz w:val="22"/>
          <w:szCs w:val="22"/>
          <w:lang w:val="ru-RU"/>
        </w:rPr>
        <w:t xml:space="preserve">Многоквартирный жилой дом </w:t>
      </w:r>
      <w:r w:rsidRPr="00E75212">
        <w:rPr>
          <w:rFonts w:ascii="Times New Roman" w:hAnsi="Times New Roman" w:cs="Times New Roman"/>
          <w:sz w:val="22"/>
          <w:szCs w:val="22"/>
          <w:lang w:val="ru-RU"/>
        </w:rPr>
        <w:t>он считается находящимся в залоге у Участника и иных участников долевого строительства с момента государственной регистрации прав собственности Застройщика на незавершенный строительством</w:t>
      </w:r>
      <w:r w:rsidR="00DD630D">
        <w:rPr>
          <w:rFonts w:ascii="Times New Roman" w:hAnsi="Times New Roman" w:cs="Times New Roman"/>
          <w:sz w:val="22"/>
          <w:szCs w:val="22"/>
          <w:lang w:val="ru-RU"/>
        </w:rPr>
        <w:t xml:space="preserve"> </w:t>
      </w:r>
      <w:r w:rsidR="00F82CB3" w:rsidRPr="00E75212">
        <w:rPr>
          <w:rFonts w:ascii="Times New Roman" w:hAnsi="Times New Roman" w:cs="Times New Roman"/>
          <w:sz w:val="22"/>
          <w:szCs w:val="22"/>
          <w:lang w:val="ru-RU"/>
        </w:rPr>
        <w:t>Многоквартирный жилой дом</w:t>
      </w:r>
      <w:r w:rsidRPr="00E75212">
        <w:rPr>
          <w:rFonts w:ascii="Times New Roman" w:hAnsi="Times New Roman" w:cs="Times New Roman"/>
          <w:sz w:val="22"/>
          <w:szCs w:val="22"/>
          <w:lang w:val="ru-RU"/>
        </w:rPr>
        <w:t>.</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6.3. С даты получения Застройщиком разрешения на ввод в эксплуатацию</w:t>
      </w:r>
      <w:r w:rsidR="00DD630D">
        <w:rPr>
          <w:rFonts w:ascii="Times New Roman" w:hAnsi="Times New Roman" w:cs="Times New Roman"/>
          <w:sz w:val="22"/>
          <w:szCs w:val="22"/>
          <w:lang w:val="ru-RU"/>
        </w:rPr>
        <w:t xml:space="preserve"> </w:t>
      </w:r>
      <w:r w:rsidR="00F82CB3" w:rsidRPr="00E75212">
        <w:rPr>
          <w:rFonts w:ascii="Times New Roman" w:hAnsi="Times New Roman" w:cs="Times New Roman"/>
          <w:sz w:val="22"/>
          <w:szCs w:val="22"/>
          <w:lang w:val="ru-RU"/>
        </w:rPr>
        <w:t>Многоквартирного жилого дома</w:t>
      </w:r>
      <w:r w:rsidRPr="00E75212">
        <w:rPr>
          <w:rFonts w:ascii="Times New Roman" w:hAnsi="Times New Roman" w:cs="Times New Roman"/>
          <w:sz w:val="22"/>
          <w:szCs w:val="22"/>
          <w:lang w:val="ru-RU"/>
        </w:rPr>
        <w:t xml:space="preserve">, строительство которого было осуществлено с привлечением денежных средств участников долевого строительства, до даты передачи Квартиры Участнику в порядке, установленном 4.1 настоящего Договора, Квартира считается находящейся в залоге у Участника. При этом жилые и (или) нежилые помещения, входящие в состав </w:t>
      </w:r>
      <w:r w:rsidR="00F82CB3" w:rsidRPr="00E75212">
        <w:rPr>
          <w:rFonts w:ascii="Times New Roman" w:hAnsi="Times New Roman" w:cs="Times New Roman"/>
          <w:sz w:val="22"/>
          <w:szCs w:val="22"/>
          <w:lang w:val="ru-RU"/>
        </w:rPr>
        <w:t>Многоквартирного жилого дома</w:t>
      </w:r>
      <w:r w:rsidRPr="00E75212">
        <w:rPr>
          <w:rFonts w:ascii="Times New Roman" w:hAnsi="Times New Roman" w:cs="Times New Roman"/>
          <w:sz w:val="22"/>
          <w:szCs w:val="22"/>
          <w:lang w:val="ru-RU"/>
        </w:rPr>
        <w:t xml:space="preserve"> и не являющиеся объектами долевого строительства, не считаются находящимися в залоге с даты получения Застройщиком указанного разрешения.</w:t>
      </w:r>
    </w:p>
    <w:p w:rsidR="00975835" w:rsidRPr="000E3470" w:rsidRDefault="00975835" w:rsidP="00975835">
      <w:pPr>
        <w:pStyle w:val="aff"/>
        <w:spacing w:line="276" w:lineRule="auto"/>
        <w:rPr>
          <w:rFonts w:ascii="Times New Roman" w:hAnsi="Times New Roman" w:cs="Times New Roman"/>
          <w:sz w:val="22"/>
          <w:szCs w:val="22"/>
          <w:lang w:val="ru-RU"/>
        </w:rPr>
      </w:pPr>
      <w:r w:rsidRPr="000E3470">
        <w:rPr>
          <w:rFonts w:ascii="Times New Roman" w:hAnsi="Times New Roman" w:cs="Times New Roman"/>
          <w:sz w:val="22"/>
          <w:szCs w:val="22"/>
          <w:lang w:val="ru-RU"/>
        </w:rPr>
        <w:t xml:space="preserve">6.4. </w:t>
      </w:r>
      <w:r w:rsidRPr="00A1081E">
        <w:rPr>
          <w:rFonts w:ascii="Times New Roman" w:hAnsi="Times New Roman" w:cs="Times New Roman"/>
          <w:sz w:val="22"/>
          <w:szCs w:val="22"/>
          <w:lang w:val="ru-RU"/>
        </w:rPr>
        <w:t>Исполнение обязательств Застройщика по передаче Квартиры также обеспечивается средствами компенсационного фонда - публично-правовой компанией «Фонд защиты прав граждан - участников долевого строительства», в который Застройщиком вносятся отчисления (взносы) в размере и порядке, предусмотренном Законом № 214-ФЗ</w:t>
      </w:r>
      <w:r>
        <w:rPr>
          <w:rFonts w:ascii="Times New Roman" w:hAnsi="Times New Roman" w:cs="Times New Roman"/>
          <w:sz w:val="22"/>
          <w:szCs w:val="22"/>
          <w:lang w:val="ru-RU"/>
        </w:rPr>
        <w:t>.</w:t>
      </w:r>
    </w:p>
    <w:p w:rsidR="008A2692" w:rsidRPr="00E75212" w:rsidRDefault="008A2692" w:rsidP="005A7A48">
      <w:pPr>
        <w:pStyle w:val="aff"/>
        <w:spacing w:line="300" w:lineRule="exact"/>
        <w:rPr>
          <w:rFonts w:ascii="Times New Roman" w:hAnsi="Times New Roman" w:cs="Times New Roman"/>
          <w:sz w:val="22"/>
          <w:szCs w:val="22"/>
          <w:lang w:val="ru-RU"/>
        </w:rPr>
      </w:pPr>
    </w:p>
    <w:p w:rsidR="00A0678A" w:rsidRPr="00E75212" w:rsidRDefault="00A0678A" w:rsidP="006A527D">
      <w:pPr>
        <w:pStyle w:val="3"/>
        <w:spacing w:before="0" w:line="300" w:lineRule="exact"/>
        <w:jc w:val="center"/>
        <w:rPr>
          <w:rFonts w:ascii="Times New Roman" w:hAnsi="Times New Roman" w:cs="Times New Roman"/>
          <w:color w:val="auto"/>
          <w:sz w:val="22"/>
          <w:szCs w:val="22"/>
        </w:rPr>
      </w:pPr>
      <w:r w:rsidRPr="00E75212">
        <w:rPr>
          <w:rFonts w:ascii="Times New Roman" w:hAnsi="Times New Roman" w:cs="Times New Roman"/>
          <w:color w:val="auto"/>
          <w:sz w:val="22"/>
          <w:szCs w:val="22"/>
        </w:rPr>
        <w:t>7. Уступка прав требований по Договору</w:t>
      </w:r>
    </w:p>
    <w:p w:rsidR="000D5C6D" w:rsidRPr="00E75212" w:rsidRDefault="00A0678A" w:rsidP="00E87BEF">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7.1.</w:t>
      </w:r>
      <w:r w:rsidRPr="00E75212">
        <w:rPr>
          <w:rFonts w:ascii="Times New Roman" w:hAnsi="Times New Roman" w:cs="Times New Roman"/>
          <w:sz w:val="22"/>
          <w:szCs w:val="22"/>
        </w:rPr>
        <w:t> </w:t>
      </w:r>
      <w:r w:rsidR="000D5C6D" w:rsidRPr="00E75212">
        <w:rPr>
          <w:rFonts w:ascii="Times New Roman" w:hAnsi="Times New Roman" w:cs="Times New Roman"/>
          <w:sz w:val="22"/>
          <w:szCs w:val="22"/>
          <w:lang w:val="ru-RU"/>
        </w:rPr>
        <w:t xml:space="preserve">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r w:rsidR="008303F5" w:rsidRPr="00E75212">
        <w:rPr>
          <w:rFonts w:ascii="Times New Roman" w:hAnsi="Times New Roman" w:cs="Times New Roman"/>
          <w:sz w:val="22"/>
          <w:szCs w:val="22"/>
          <w:lang w:val="ru-RU"/>
        </w:rPr>
        <w:t>кодексом</w:t>
      </w:r>
      <w:r w:rsidR="000D5C6D" w:rsidRPr="00E75212">
        <w:rPr>
          <w:rFonts w:ascii="Times New Roman" w:hAnsi="Times New Roman" w:cs="Times New Roman"/>
          <w:sz w:val="22"/>
          <w:szCs w:val="22"/>
          <w:lang w:val="ru-RU"/>
        </w:rPr>
        <w:t xml:space="preserve"> Российской Федерации. </w:t>
      </w:r>
    </w:p>
    <w:p w:rsidR="00A0678A" w:rsidRPr="00E75212" w:rsidRDefault="000D5C6D" w:rsidP="000D5C6D">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Участник обязуется письменно уведомить Застройщика в течение 3 (Трех) рабочих дней с даты государственной регистрации соглашения об уступке прав по Договору</w:t>
      </w:r>
      <w:r w:rsidR="00A0678A" w:rsidRPr="00E75212">
        <w:rPr>
          <w:rFonts w:ascii="Times New Roman" w:hAnsi="Times New Roman" w:cs="Times New Roman"/>
          <w:sz w:val="22"/>
          <w:szCs w:val="22"/>
          <w:lang w:val="ru-RU"/>
        </w:rPr>
        <w:t>.</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7.2.</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Уступка Участником прав требований по Договору допускается с момента государственной регистрации Договора до момента подписания Сторонами</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Акта приема - передачи Квартиры.</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7.3.</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Уступка Участником прав требований по Договору подлежит государственной регистрации в Управлении Федеральной службы государственной регистрации, кадастра и картографии по Москве в порядке, предусмотренном действующим законодательством РФ.</w:t>
      </w:r>
    </w:p>
    <w:p w:rsidR="00A0678A" w:rsidRPr="00E75212" w:rsidRDefault="00A0678A" w:rsidP="00A0678A">
      <w:pPr>
        <w:pStyle w:val="3"/>
        <w:spacing w:before="0" w:line="300" w:lineRule="exact"/>
        <w:rPr>
          <w:rFonts w:ascii="Times New Roman" w:hAnsi="Times New Roman" w:cs="Times New Roman"/>
          <w:sz w:val="22"/>
          <w:szCs w:val="22"/>
        </w:rPr>
      </w:pPr>
    </w:p>
    <w:p w:rsidR="00A0678A" w:rsidRPr="00E75212" w:rsidRDefault="00A0678A" w:rsidP="006A527D">
      <w:pPr>
        <w:pStyle w:val="3"/>
        <w:spacing w:before="0" w:line="300" w:lineRule="exact"/>
        <w:jc w:val="center"/>
        <w:rPr>
          <w:rFonts w:ascii="Times New Roman" w:hAnsi="Times New Roman" w:cs="Times New Roman"/>
          <w:sz w:val="22"/>
          <w:szCs w:val="22"/>
        </w:rPr>
      </w:pPr>
      <w:r w:rsidRPr="00E75212">
        <w:rPr>
          <w:rFonts w:ascii="Times New Roman" w:hAnsi="Times New Roman" w:cs="Times New Roman"/>
          <w:color w:val="auto"/>
          <w:sz w:val="22"/>
          <w:szCs w:val="22"/>
        </w:rPr>
        <w:t>8. Ответственность сторон и расторжение Договора</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8.1.</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8.2.</w:t>
      </w:r>
      <w:r w:rsidRPr="00E75212">
        <w:rPr>
          <w:rFonts w:ascii="Times New Roman" w:hAnsi="Times New Roman" w:cs="Times New Roman"/>
          <w:sz w:val="22"/>
          <w:szCs w:val="22"/>
        </w:rPr>
        <w:t> </w:t>
      </w:r>
      <w:r w:rsidRPr="00E75212">
        <w:rPr>
          <w:rFonts w:ascii="Times New Roman" w:hAnsi="Times New Roman" w:cs="Times New Roman"/>
          <w:sz w:val="22"/>
          <w:szCs w:val="22"/>
          <w:lang w:val="ru-RU"/>
        </w:rPr>
        <w:t>Неустойка по Договору выплачивается только на основании обоснованного письменного требования Сторон.</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8.3. В случае нарушения установленного </w:t>
      </w:r>
      <w:r w:rsidR="007F6AD2" w:rsidRPr="00E75212">
        <w:rPr>
          <w:rFonts w:ascii="Times New Roman" w:hAnsi="Times New Roman" w:cs="Times New Roman"/>
          <w:sz w:val="22"/>
          <w:szCs w:val="22"/>
          <w:lang w:val="ru-RU"/>
        </w:rPr>
        <w:t>п</w:t>
      </w:r>
      <w:r w:rsidRPr="00E75212">
        <w:rPr>
          <w:rFonts w:ascii="Times New Roman" w:hAnsi="Times New Roman" w:cs="Times New Roman"/>
          <w:sz w:val="22"/>
          <w:szCs w:val="22"/>
          <w:lang w:val="ru-RU"/>
        </w:rPr>
        <w:t xml:space="preserve">п. </w:t>
      </w:r>
      <w:r w:rsidR="007F6AD2" w:rsidRPr="00E75212">
        <w:rPr>
          <w:rFonts w:ascii="Times New Roman" w:hAnsi="Times New Roman" w:cs="Times New Roman"/>
          <w:sz w:val="22"/>
          <w:szCs w:val="22"/>
          <w:lang w:val="ru-RU"/>
        </w:rPr>
        <w:t xml:space="preserve">3.2, </w:t>
      </w:r>
      <w:r w:rsidRPr="00E75212">
        <w:rPr>
          <w:rFonts w:ascii="Times New Roman" w:hAnsi="Times New Roman" w:cs="Times New Roman"/>
          <w:sz w:val="22"/>
          <w:szCs w:val="22"/>
          <w:lang w:val="ru-RU"/>
        </w:rPr>
        <w:t xml:space="preserve">3.3 Договором срока внесения платежей Участник уплачивает Застройщику неустойку (пени) в размере одной трехсотой </w:t>
      </w:r>
      <w:r w:rsidR="00C972D4" w:rsidRPr="00E75212">
        <w:rPr>
          <w:rFonts w:ascii="Times New Roman" w:hAnsi="Times New Roman" w:cs="Times New Roman"/>
          <w:sz w:val="22"/>
          <w:szCs w:val="22"/>
          <w:lang w:val="ru-RU"/>
        </w:rPr>
        <w:t>ставки рефинансирования</w:t>
      </w:r>
      <w:r w:rsidRPr="00E75212">
        <w:rPr>
          <w:rFonts w:ascii="Times New Roman" w:hAnsi="Times New Roman" w:cs="Times New Roman"/>
          <w:sz w:val="22"/>
          <w:szCs w:val="22"/>
          <w:lang w:val="ru-RU"/>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8.4. Просрочка внесения одного из платежей, установленных </w:t>
      </w:r>
      <w:r w:rsidR="007F6AD2" w:rsidRPr="00E75212">
        <w:rPr>
          <w:rFonts w:ascii="Times New Roman" w:hAnsi="Times New Roman" w:cs="Times New Roman"/>
          <w:sz w:val="22"/>
          <w:szCs w:val="22"/>
          <w:lang w:val="ru-RU"/>
        </w:rPr>
        <w:t>п</w:t>
      </w:r>
      <w:r w:rsidRPr="00E75212">
        <w:rPr>
          <w:rFonts w:ascii="Times New Roman" w:hAnsi="Times New Roman" w:cs="Times New Roman"/>
          <w:sz w:val="22"/>
          <w:szCs w:val="22"/>
          <w:lang w:val="ru-RU"/>
        </w:rPr>
        <w:t xml:space="preserve">п. </w:t>
      </w:r>
      <w:r w:rsidR="007F6AD2" w:rsidRPr="00E75212">
        <w:rPr>
          <w:rFonts w:ascii="Times New Roman" w:hAnsi="Times New Roman" w:cs="Times New Roman"/>
          <w:sz w:val="22"/>
          <w:szCs w:val="22"/>
          <w:lang w:val="ru-RU"/>
        </w:rPr>
        <w:t xml:space="preserve">3.2, </w:t>
      </w:r>
      <w:r w:rsidRPr="00E75212">
        <w:rPr>
          <w:rFonts w:ascii="Times New Roman" w:hAnsi="Times New Roman" w:cs="Times New Roman"/>
          <w:sz w:val="22"/>
          <w:szCs w:val="22"/>
          <w:lang w:val="ru-RU"/>
        </w:rPr>
        <w:t>3.3 Договора, в течение более чем двух месяцев, является основанием для одностороннего отказа Застройщика от исполнения Договора в порядке, предусмотренном Федеральным законом.</w:t>
      </w:r>
    </w:p>
    <w:p w:rsidR="00A0678A" w:rsidRPr="00E75212" w:rsidRDefault="00A0678A" w:rsidP="00A0678A">
      <w:pPr>
        <w:pStyle w:val="aff"/>
        <w:spacing w:line="300" w:lineRule="exact"/>
        <w:rPr>
          <w:rFonts w:ascii="Times New Roman" w:hAnsi="Times New Roman" w:cs="Times New Roman"/>
          <w:sz w:val="22"/>
          <w:szCs w:val="22"/>
          <w:lang w:val="ru-RU"/>
        </w:rPr>
      </w:pPr>
    </w:p>
    <w:p w:rsidR="00A0678A" w:rsidRPr="00E75212" w:rsidRDefault="00A0678A" w:rsidP="006A527D">
      <w:pPr>
        <w:pStyle w:val="3"/>
        <w:spacing w:before="0" w:line="300" w:lineRule="exact"/>
        <w:jc w:val="center"/>
        <w:rPr>
          <w:rFonts w:ascii="Times New Roman" w:hAnsi="Times New Roman" w:cs="Times New Roman"/>
          <w:color w:val="auto"/>
          <w:sz w:val="22"/>
          <w:szCs w:val="22"/>
        </w:rPr>
      </w:pPr>
      <w:r w:rsidRPr="00E75212">
        <w:rPr>
          <w:rFonts w:ascii="Times New Roman" w:hAnsi="Times New Roman" w:cs="Times New Roman"/>
          <w:color w:val="auto"/>
          <w:sz w:val="22"/>
          <w:szCs w:val="22"/>
        </w:rPr>
        <w:t>9. Разрешение споров из Договора</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9.1. Споры по настоящему Договору рассматриваются с соблюдением претензионного порядка. Претензии предъявляются в письменной форме и подписываются уполномоченным представителем Стороны, направляющей претензию. Претензия рассматривается в течение 30 (Тридцати) рабочих дней со дня ее получения.</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9.2.</w:t>
      </w:r>
      <w:r w:rsidRPr="00E75212">
        <w:rPr>
          <w:rFonts w:ascii="Times New Roman" w:hAnsi="Times New Roman" w:cs="Times New Roman"/>
          <w:sz w:val="22"/>
          <w:szCs w:val="22"/>
          <w:lang w:val="ru-RU"/>
        </w:rPr>
        <w:tab/>
      </w:r>
      <w:r w:rsidR="00045CBA" w:rsidRPr="00045CBA">
        <w:rPr>
          <w:rFonts w:ascii="Times New Roman" w:hAnsi="Times New Roman" w:cs="Times New Roman"/>
          <w:sz w:val="22"/>
          <w:szCs w:val="22"/>
          <w:lang w:val="ru-RU"/>
        </w:rPr>
        <w:t>Стороны пришли к соглашению, что рассмотрение споров, не урегулированных Сторонами в претензионном порядке, будет происходить в суде по месту нахождения Объекта.</w:t>
      </w:r>
      <w:r w:rsidRPr="00E75212">
        <w:rPr>
          <w:rFonts w:ascii="Times New Roman" w:hAnsi="Times New Roman" w:cs="Times New Roman"/>
          <w:sz w:val="22"/>
          <w:szCs w:val="22"/>
          <w:lang w:val="ru-RU"/>
        </w:rPr>
        <w:t xml:space="preserve"> </w:t>
      </w:r>
    </w:p>
    <w:p w:rsidR="00A0678A"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9.3.</w:t>
      </w:r>
      <w:r w:rsidRPr="00E75212">
        <w:rPr>
          <w:rFonts w:ascii="Times New Roman" w:hAnsi="Times New Roman" w:cs="Times New Roman"/>
          <w:sz w:val="22"/>
          <w:szCs w:val="22"/>
          <w:lang w:val="ru-RU"/>
        </w:rPr>
        <w:tab/>
        <w:t>Настоящий Договор регулируется и толкуется в соответствии с законодательством Российской Федерации.</w:t>
      </w:r>
    </w:p>
    <w:p w:rsidR="00405333" w:rsidRPr="00E75212" w:rsidRDefault="00405333" w:rsidP="00A0678A">
      <w:pPr>
        <w:pStyle w:val="aff"/>
        <w:spacing w:line="300" w:lineRule="exact"/>
        <w:rPr>
          <w:rFonts w:ascii="Times New Roman" w:hAnsi="Times New Roman" w:cs="Times New Roman"/>
          <w:sz w:val="22"/>
          <w:szCs w:val="22"/>
          <w:lang w:val="ru-RU"/>
        </w:rPr>
      </w:pPr>
    </w:p>
    <w:p w:rsidR="00A0678A" w:rsidRPr="00E75212" w:rsidRDefault="00A0678A" w:rsidP="006A527D">
      <w:pPr>
        <w:pStyle w:val="3"/>
        <w:spacing w:before="0" w:line="300" w:lineRule="exact"/>
        <w:jc w:val="center"/>
        <w:rPr>
          <w:rFonts w:ascii="Times New Roman" w:hAnsi="Times New Roman" w:cs="Times New Roman"/>
          <w:sz w:val="22"/>
          <w:szCs w:val="22"/>
        </w:rPr>
      </w:pPr>
      <w:r w:rsidRPr="00E75212">
        <w:rPr>
          <w:rFonts w:ascii="Times New Roman" w:hAnsi="Times New Roman" w:cs="Times New Roman"/>
          <w:color w:val="auto"/>
          <w:sz w:val="22"/>
          <w:szCs w:val="22"/>
        </w:rPr>
        <w:t>10. Обстоятельства непреодолимой силы (форс-мажор)</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10.1. Стороны освобождаются от ответственности за частичное или полное неисполнение обязательств по настоящему Договору, если это неисполнение было вызвано обстоятельствами непреодолимой силы, т.е. событиями чрезвычайного характера, возникшими после заключения настоящего Договора, которые Стороны не могли ни предвидеть, ни предотвратить разумными способами. </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К таким событиям и обстоятельствам Стороны относят: стихийные бедствия, войну или военные действия, забастовки</w:t>
      </w:r>
      <w:r w:rsidR="00EC2A30">
        <w:rPr>
          <w:rFonts w:ascii="Times New Roman" w:hAnsi="Times New Roman" w:cs="Times New Roman"/>
          <w:sz w:val="22"/>
          <w:szCs w:val="22"/>
          <w:lang w:val="ru-RU"/>
        </w:rPr>
        <w:t xml:space="preserve"> </w:t>
      </w:r>
      <w:r w:rsidR="00EC2A30" w:rsidRPr="00EC2A30">
        <w:rPr>
          <w:rFonts w:ascii="Times New Roman" w:hAnsi="Times New Roman" w:cs="Times New Roman"/>
          <w:sz w:val="22"/>
          <w:szCs w:val="22"/>
          <w:lang w:val="ru-RU"/>
        </w:rPr>
        <w:t xml:space="preserve">(за исключением забастовок в организациях, задействованных в подготовке и выполнении работ при строительстве </w:t>
      </w:r>
      <w:r w:rsidR="00C24E7E">
        <w:rPr>
          <w:rFonts w:ascii="Times New Roman" w:hAnsi="Times New Roman" w:cs="Times New Roman"/>
          <w:sz w:val="22"/>
          <w:szCs w:val="22"/>
          <w:lang w:val="ru-RU"/>
        </w:rPr>
        <w:t>Многоквартирного жилого дома</w:t>
      </w:r>
      <w:r w:rsidR="00EC2A30" w:rsidRPr="00EC2A30">
        <w:rPr>
          <w:rFonts w:ascii="Times New Roman" w:hAnsi="Times New Roman" w:cs="Times New Roman"/>
          <w:sz w:val="22"/>
          <w:szCs w:val="22"/>
          <w:lang w:val="ru-RU"/>
        </w:rPr>
        <w:t>)</w:t>
      </w:r>
      <w:r w:rsidRPr="00E75212">
        <w:rPr>
          <w:rFonts w:ascii="Times New Roman" w:hAnsi="Times New Roman" w:cs="Times New Roman"/>
          <w:sz w:val="22"/>
          <w:szCs w:val="22"/>
          <w:lang w:val="ru-RU"/>
        </w:rPr>
        <w:t>, изменения действующего законодательства, повлекших за собой невозможность (полностью или в части) исполнения настоящего Договора.</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rsidR="00A0678A" w:rsidRPr="00E75212" w:rsidRDefault="00A0678A" w:rsidP="00A0678A">
      <w:pPr>
        <w:pStyle w:val="aff"/>
        <w:spacing w:line="300" w:lineRule="exact"/>
        <w:rPr>
          <w:rFonts w:ascii="Times New Roman" w:hAnsi="Times New Roman" w:cs="Times New Roman"/>
          <w:sz w:val="22"/>
          <w:szCs w:val="22"/>
          <w:lang w:val="ru-RU"/>
        </w:rPr>
      </w:pPr>
    </w:p>
    <w:p w:rsidR="00A0678A" w:rsidRPr="00E75212" w:rsidRDefault="00A0678A" w:rsidP="006A527D">
      <w:pPr>
        <w:pStyle w:val="3"/>
        <w:spacing w:before="0" w:line="300" w:lineRule="exact"/>
        <w:jc w:val="center"/>
        <w:rPr>
          <w:rFonts w:ascii="Times New Roman" w:hAnsi="Times New Roman" w:cs="Times New Roman"/>
          <w:color w:val="auto"/>
          <w:sz w:val="22"/>
          <w:szCs w:val="22"/>
        </w:rPr>
      </w:pPr>
      <w:r w:rsidRPr="00E75212">
        <w:rPr>
          <w:rFonts w:ascii="Times New Roman" w:hAnsi="Times New Roman" w:cs="Times New Roman"/>
          <w:color w:val="auto"/>
          <w:sz w:val="22"/>
          <w:szCs w:val="22"/>
        </w:rPr>
        <w:t>11. Действие Договора и прочие условия</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11.1. Все изменения и дополнения к настоящему Договору должны быть сделаны в письменной форме и подписаны надлежащим образом уполномоченными представителями каждой из Сторон. Застройщик в случае если специальный способ направления уведомлений не определен законодательством, если это применимо с учетом целей уведомления, вправе осуществлять уведомление Участника посредством размещения соответствующей информации на сайте Застройщика</w:t>
      </w:r>
      <w:r w:rsidR="00C972D4" w:rsidRPr="00E75212">
        <w:rPr>
          <w:rFonts w:ascii="Times New Roman" w:hAnsi="Times New Roman" w:cs="Times New Roman"/>
          <w:b/>
          <w:sz w:val="22"/>
          <w:szCs w:val="22"/>
          <w:lang w:val="ru-RU"/>
        </w:rPr>
        <w:t xml:space="preserve"> https://domashny-rayon.ru/</w:t>
      </w:r>
      <w:r w:rsidR="00EA2C6B" w:rsidRPr="00E75212">
        <w:rPr>
          <w:rFonts w:ascii="Times New Roman" w:hAnsi="Times New Roman" w:cs="Times New Roman"/>
          <w:b/>
          <w:sz w:val="22"/>
          <w:szCs w:val="22"/>
          <w:lang w:val="ru-RU"/>
        </w:rPr>
        <w:t>.</w:t>
      </w:r>
      <w:r w:rsidR="006C08CB" w:rsidRPr="00E75212">
        <w:rPr>
          <w:rFonts w:ascii="Times New Roman" w:hAnsi="Times New Roman" w:cs="Times New Roman"/>
          <w:sz w:val="22"/>
          <w:szCs w:val="22"/>
          <w:lang w:val="ru-RU"/>
        </w:rPr>
        <w:t xml:space="preserve"> Участник согласен на получение</w:t>
      </w:r>
      <w:r w:rsidR="006C08CB" w:rsidRPr="00E75212">
        <w:rPr>
          <w:rFonts w:ascii="Times New Roman" w:hAnsi="Times New Roman" w:cs="Times New Roman"/>
          <w:sz w:val="22"/>
          <w:szCs w:val="22"/>
        </w:rPr>
        <w:t> </w:t>
      </w:r>
      <w:r w:rsidR="006C08CB" w:rsidRPr="00E75212">
        <w:rPr>
          <w:rFonts w:ascii="Times New Roman" w:hAnsi="Times New Roman" w:cs="Times New Roman"/>
          <w:sz w:val="22"/>
          <w:szCs w:val="22"/>
          <w:lang w:val="ru-RU"/>
        </w:rPr>
        <w:t>электронной</w:t>
      </w:r>
      <w:r w:rsidR="006C08CB" w:rsidRPr="00E75212">
        <w:rPr>
          <w:rFonts w:ascii="Times New Roman" w:hAnsi="Times New Roman" w:cs="Times New Roman"/>
          <w:sz w:val="22"/>
          <w:szCs w:val="22"/>
        </w:rPr>
        <w:t> </w:t>
      </w:r>
      <w:r w:rsidR="006C08CB" w:rsidRPr="00E75212">
        <w:rPr>
          <w:rFonts w:ascii="Times New Roman" w:hAnsi="Times New Roman" w:cs="Times New Roman"/>
          <w:sz w:val="22"/>
          <w:szCs w:val="22"/>
          <w:lang w:val="ru-RU"/>
        </w:rPr>
        <w:t>рассылки о новостях и акциях Застройщика по электронной почте и/или телефону, указанным в настоящем Договоре.</w:t>
      </w:r>
    </w:p>
    <w:p w:rsidR="0032603A" w:rsidRPr="00E75212" w:rsidRDefault="0032603A" w:rsidP="0032603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В случае изменения реквизитов (паспортных данных, наименования, счета) одной из Сторон, эта Сторона обязана в течение 5 (Пяти) календарных дней письменно уведомить другую Сторону о таком изменении, сообщить новые реквизиты, а также предоставить документы, подтверждающие такое изменение.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11.2. Подписавшие настоящий Договор заверяют, что они правомочны его подписать, и, что они вправе устанавливать предусмотренные в настоящем Договоре юридически действительные положения в соответствии с законодательством Российской Федерации.</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11.3. Все приложения</w:t>
      </w:r>
      <w:r w:rsidR="00DD630D">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к настоящему Договору являются его неотъемлемыми частями.</w:t>
      </w:r>
    </w:p>
    <w:p w:rsidR="00A0678A" w:rsidRPr="00E75212"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11.4. Настоящий Договор подлежит государственной регистрации в Управлении Федеральной службы государственной регистрации, кадастра и картографии по Москве,</w:t>
      </w:r>
      <w:r w:rsidR="00DD630D">
        <w:rPr>
          <w:rFonts w:ascii="Times New Roman" w:hAnsi="Times New Roman" w:cs="Times New Roman"/>
          <w:sz w:val="22"/>
          <w:szCs w:val="22"/>
          <w:lang w:val="ru-RU"/>
        </w:rPr>
        <w:t xml:space="preserve"> </w:t>
      </w:r>
      <w:r w:rsidRPr="00E75212">
        <w:rPr>
          <w:rFonts w:ascii="Times New Roman" w:hAnsi="Times New Roman" w:cs="Times New Roman"/>
          <w:sz w:val="22"/>
          <w:szCs w:val="22"/>
          <w:lang w:val="ru-RU"/>
        </w:rPr>
        <w:t>вступает в силу с момента его государственной регистрации и действует до полного исполнения обеими Сторонами обязанностей по нему. При этом в соответствии с пунктом 2 статьи 425 Гражданского Кодекса Российской Федерации Стороны соглашаются, что условия настоящего Договора применяются к отношениям Сторон, возникшим с даты подписания настоящего Договора.</w:t>
      </w:r>
    </w:p>
    <w:p w:rsidR="00A0678A" w:rsidRDefault="00A0678A"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11.5. </w:t>
      </w:r>
      <w:r w:rsidR="00F9007B" w:rsidRPr="00E75212">
        <w:rPr>
          <w:rFonts w:ascii="Times New Roman" w:hAnsi="Times New Roman" w:cs="Times New Roman"/>
          <w:sz w:val="22"/>
          <w:szCs w:val="22"/>
          <w:lang w:val="ru-RU"/>
        </w:rPr>
        <w:t xml:space="preserve">Настоящий Договор составлен в 4 (Четырех) подлинных экземплярах, имеющих равную юридическую силу – один для Участника, два – для Застройщика, и четвертый - для уполномоченного органа по </w:t>
      </w:r>
      <w:r w:rsidR="00F35ECC" w:rsidRPr="00E75212">
        <w:rPr>
          <w:rFonts w:ascii="Times New Roman" w:hAnsi="Times New Roman" w:cs="Times New Roman"/>
          <w:sz w:val="22"/>
          <w:szCs w:val="22"/>
          <w:lang w:val="ru-RU"/>
        </w:rPr>
        <w:t>государственному кадастровому учету и государственной регистрации прав.</w:t>
      </w:r>
    </w:p>
    <w:p w:rsidR="00B456B2" w:rsidRPr="00E75212" w:rsidRDefault="00B456B2" w:rsidP="00093C8B">
      <w:pPr>
        <w:pStyle w:val="aff"/>
        <w:spacing w:line="276" w:lineRule="auto"/>
        <w:rPr>
          <w:rFonts w:ascii="Times New Roman" w:hAnsi="Times New Roman" w:cs="Times New Roman"/>
          <w:sz w:val="22"/>
          <w:szCs w:val="22"/>
          <w:lang w:val="ru-RU"/>
        </w:rPr>
      </w:pPr>
      <w:r>
        <w:rPr>
          <w:rFonts w:ascii="Times New Roman" w:hAnsi="Times New Roman" w:cs="Times New Roman"/>
          <w:sz w:val="22"/>
          <w:szCs w:val="22"/>
          <w:lang w:val="ru-RU"/>
        </w:rPr>
        <w:t>11.5. Настоящий Договор составлен в 3 (трех) подлинных экземплярах, имеющих равную юридическую силу – один для Участника, один – для Застройщика, и один - для органа регистрации прав.</w:t>
      </w:r>
    </w:p>
    <w:p w:rsidR="00613DD4" w:rsidRPr="00E75212" w:rsidRDefault="00613DD4"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11.6. Приложения к Договору, являющиеся его неотъемлемой частью:</w:t>
      </w:r>
    </w:p>
    <w:p w:rsidR="00613DD4" w:rsidRPr="00E75212" w:rsidRDefault="00613DD4" w:rsidP="00A0678A">
      <w:pPr>
        <w:pStyle w:val="aff"/>
        <w:spacing w:line="300" w:lineRule="exact"/>
        <w:rPr>
          <w:rFonts w:ascii="Times New Roman" w:hAnsi="Times New Roman" w:cs="Times New Roman"/>
          <w:sz w:val="22"/>
          <w:szCs w:val="22"/>
          <w:lang w:val="ru-RU"/>
        </w:rPr>
      </w:pPr>
      <w:r w:rsidRPr="00E75212">
        <w:rPr>
          <w:rFonts w:ascii="Times New Roman" w:hAnsi="Times New Roman" w:cs="Times New Roman"/>
          <w:sz w:val="22"/>
          <w:szCs w:val="22"/>
          <w:lang w:val="ru-RU"/>
        </w:rPr>
        <w:t xml:space="preserve">Приложение №1 </w:t>
      </w:r>
      <w:r w:rsidRPr="00E75212">
        <w:rPr>
          <w:rFonts w:ascii="Times New Roman" w:hAnsi="Times New Roman" w:cs="Times New Roman"/>
          <w:b/>
          <w:sz w:val="22"/>
          <w:szCs w:val="22"/>
          <w:lang w:val="ru-RU"/>
        </w:rPr>
        <w:t xml:space="preserve">- </w:t>
      </w:r>
      <w:r w:rsidRPr="00E75212">
        <w:rPr>
          <w:rFonts w:ascii="Times New Roman" w:hAnsi="Times New Roman" w:cs="Times New Roman"/>
          <w:sz w:val="22"/>
          <w:szCs w:val="22"/>
          <w:lang w:val="ru-RU"/>
        </w:rPr>
        <w:t>Предварительное (проектное) планировочное решение и местоположение Квартиры на этаже</w:t>
      </w:r>
      <w:r w:rsidR="000C44AB" w:rsidRPr="00E75212">
        <w:rPr>
          <w:rFonts w:ascii="Times New Roman" w:hAnsi="Times New Roman" w:cs="Times New Roman"/>
          <w:sz w:val="22"/>
          <w:szCs w:val="22"/>
          <w:lang w:val="ru-RU"/>
        </w:rPr>
        <w:t xml:space="preserve"> и описание.</w:t>
      </w:r>
    </w:p>
    <w:p w:rsidR="006A527D" w:rsidRPr="00E75212" w:rsidRDefault="006A527D" w:rsidP="00A0678A">
      <w:pPr>
        <w:pStyle w:val="aff"/>
        <w:spacing w:line="300" w:lineRule="exact"/>
        <w:rPr>
          <w:rFonts w:ascii="Times New Roman" w:hAnsi="Times New Roman" w:cs="Times New Roman"/>
          <w:sz w:val="22"/>
          <w:szCs w:val="22"/>
          <w:lang w:val="ru-RU"/>
        </w:rPr>
      </w:pPr>
    </w:p>
    <w:p w:rsidR="00A0678A" w:rsidRPr="00E75212" w:rsidRDefault="00914283" w:rsidP="00A0678A">
      <w:pPr>
        <w:widowControl w:val="0"/>
        <w:autoSpaceDE w:val="0"/>
        <w:autoSpaceDN w:val="0"/>
        <w:adjustRightInd w:val="0"/>
        <w:spacing w:line="300" w:lineRule="exact"/>
        <w:jc w:val="center"/>
        <w:rPr>
          <w:b/>
          <w:bCs/>
          <w:sz w:val="22"/>
          <w:szCs w:val="22"/>
        </w:rPr>
      </w:pPr>
      <w:r w:rsidRPr="00E75212">
        <w:rPr>
          <w:b/>
          <w:bCs/>
          <w:sz w:val="22"/>
          <w:szCs w:val="22"/>
        </w:rPr>
        <w:t xml:space="preserve">12. </w:t>
      </w:r>
      <w:r w:rsidR="00A0678A" w:rsidRPr="00E75212">
        <w:rPr>
          <w:b/>
          <w:bCs/>
          <w:sz w:val="22"/>
          <w:szCs w:val="22"/>
        </w:rPr>
        <w:t>РЕКВИЗИТЫ И ПОДПИСИ СТОРОН</w:t>
      </w:r>
    </w:p>
    <w:tbl>
      <w:tblPr>
        <w:tblW w:w="0" w:type="auto"/>
        <w:tblLayout w:type="fixed"/>
        <w:tblLook w:val="0000" w:firstRow="0" w:lastRow="0" w:firstColumn="0" w:lastColumn="0" w:noHBand="0" w:noVBand="0"/>
      </w:tblPr>
      <w:tblGrid>
        <w:gridCol w:w="5353"/>
        <w:gridCol w:w="4820"/>
      </w:tblGrid>
      <w:tr w:rsidR="005A2EB3" w:rsidRPr="00E75212" w:rsidTr="008D13B4">
        <w:tc>
          <w:tcPr>
            <w:tcW w:w="5353" w:type="dxa"/>
            <w:tcBorders>
              <w:top w:val="nil"/>
              <w:left w:val="nil"/>
              <w:bottom w:val="nil"/>
              <w:right w:val="nil"/>
            </w:tcBorders>
          </w:tcPr>
          <w:p w:rsidR="005A2EB3" w:rsidRPr="00E75212" w:rsidRDefault="005A2EB3" w:rsidP="008D13B4">
            <w:pPr>
              <w:widowControl w:val="0"/>
              <w:autoSpaceDE w:val="0"/>
              <w:autoSpaceDN w:val="0"/>
              <w:adjustRightInd w:val="0"/>
              <w:spacing w:line="276" w:lineRule="auto"/>
              <w:jc w:val="center"/>
              <w:rPr>
                <w:b/>
                <w:bCs/>
                <w:sz w:val="22"/>
                <w:szCs w:val="22"/>
              </w:rPr>
            </w:pPr>
            <w:r w:rsidRPr="00E75212">
              <w:rPr>
                <w:b/>
                <w:bCs/>
                <w:sz w:val="22"/>
                <w:szCs w:val="22"/>
              </w:rPr>
              <w:t>Застройщик:</w:t>
            </w:r>
          </w:p>
          <w:p w:rsidR="005A2EB3" w:rsidRPr="00E75212" w:rsidRDefault="005A2EB3" w:rsidP="008D13B4">
            <w:pPr>
              <w:widowControl w:val="0"/>
              <w:tabs>
                <w:tab w:val="left" w:pos="3285"/>
              </w:tabs>
              <w:autoSpaceDE w:val="0"/>
              <w:autoSpaceDN w:val="0"/>
              <w:adjustRightInd w:val="0"/>
              <w:spacing w:line="276" w:lineRule="auto"/>
              <w:rPr>
                <w:b/>
                <w:sz w:val="22"/>
                <w:szCs w:val="22"/>
              </w:rPr>
            </w:pPr>
            <w:r w:rsidRPr="00E75212">
              <w:rPr>
                <w:b/>
                <w:bCs/>
                <w:sz w:val="22"/>
                <w:szCs w:val="22"/>
              </w:rPr>
              <w:t>АО</w:t>
            </w:r>
            <w:r w:rsidR="00397F7F">
              <w:rPr>
                <w:b/>
                <w:bCs/>
                <w:sz w:val="22"/>
                <w:szCs w:val="22"/>
              </w:rPr>
              <w:t xml:space="preserve"> СЗ</w:t>
            </w:r>
            <w:r w:rsidRPr="00E75212">
              <w:rPr>
                <w:b/>
                <w:bCs/>
                <w:sz w:val="22"/>
                <w:szCs w:val="22"/>
              </w:rPr>
              <w:t xml:space="preserve"> «Мосстройснаб»</w:t>
            </w:r>
            <w:r w:rsidRPr="00E75212">
              <w:rPr>
                <w:b/>
                <w:sz w:val="22"/>
                <w:szCs w:val="22"/>
              </w:rPr>
              <w:tab/>
            </w:r>
          </w:p>
          <w:p w:rsidR="005A2EB3" w:rsidRPr="00E75212" w:rsidRDefault="005A2EB3" w:rsidP="008D13B4">
            <w:pPr>
              <w:widowControl w:val="0"/>
              <w:autoSpaceDE w:val="0"/>
              <w:autoSpaceDN w:val="0"/>
              <w:adjustRightInd w:val="0"/>
              <w:spacing w:line="276" w:lineRule="auto"/>
              <w:rPr>
                <w:b/>
                <w:sz w:val="22"/>
                <w:szCs w:val="22"/>
                <w:u w:val="single"/>
              </w:rPr>
            </w:pPr>
            <w:r w:rsidRPr="00E75212">
              <w:rPr>
                <w:b/>
                <w:sz w:val="22"/>
                <w:szCs w:val="22"/>
                <w:u w:val="single"/>
              </w:rPr>
              <w:t>Местонахождение</w:t>
            </w:r>
            <w:r w:rsidRPr="00E75212">
              <w:rPr>
                <w:sz w:val="22"/>
                <w:szCs w:val="22"/>
              </w:rPr>
              <w:t>: 109651, Российская Федерация, г. Москва, ул. Донецкая, д. 30, стр. 11, пом. 1А, комн. 2</w:t>
            </w:r>
          </w:p>
          <w:p w:rsidR="005A2EB3" w:rsidRPr="00E75212" w:rsidRDefault="005A2EB3" w:rsidP="008D13B4">
            <w:pPr>
              <w:widowControl w:val="0"/>
              <w:autoSpaceDE w:val="0"/>
              <w:autoSpaceDN w:val="0"/>
              <w:adjustRightInd w:val="0"/>
              <w:spacing w:line="276" w:lineRule="auto"/>
              <w:rPr>
                <w:sz w:val="22"/>
                <w:szCs w:val="22"/>
              </w:rPr>
            </w:pPr>
            <w:r w:rsidRPr="00E75212">
              <w:rPr>
                <w:b/>
                <w:sz w:val="22"/>
                <w:szCs w:val="22"/>
                <w:u w:val="single"/>
              </w:rPr>
              <w:t>Почтовый адрес</w:t>
            </w:r>
            <w:r w:rsidRPr="00E75212">
              <w:rPr>
                <w:b/>
                <w:sz w:val="22"/>
                <w:szCs w:val="22"/>
              </w:rPr>
              <w:t>:</w:t>
            </w:r>
            <w:r w:rsidRPr="00E75212">
              <w:rPr>
                <w:sz w:val="22"/>
                <w:szCs w:val="22"/>
              </w:rPr>
              <w:t xml:space="preserve"> 109651, Российская Федерация, г. Москва, ул. Донецкая, д. 30, стр. 11, пом. 1А, комн. 2</w:t>
            </w:r>
          </w:p>
          <w:p w:rsidR="005A2EB3" w:rsidRPr="00E75212" w:rsidRDefault="005A2EB3" w:rsidP="008D13B4">
            <w:pPr>
              <w:widowControl w:val="0"/>
              <w:autoSpaceDE w:val="0"/>
              <w:autoSpaceDN w:val="0"/>
              <w:adjustRightInd w:val="0"/>
              <w:spacing w:line="276" w:lineRule="auto"/>
              <w:rPr>
                <w:sz w:val="22"/>
                <w:szCs w:val="22"/>
              </w:rPr>
            </w:pPr>
            <w:r w:rsidRPr="00E75212">
              <w:rPr>
                <w:sz w:val="22"/>
                <w:szCs w:val="22"/>
              </w:rPr>
              <w:t>ИНН 7710012589, КПП 772301001</w:t>
            </w:r>
          </w:p>
          <w:p w:rsidR="005A2EB3" w:rsidRPr="00E75212" w:rsidRDefault="005A2EB3" w:rsidP="008D13B4">
            <w:pPr>
              <w:widowControl w:val="0"/>
              <w:autoSpaceDE w:val="0"/>
              <w:autoSpaceDN w:val="0"/>
              <w:adjustRightInd w:val="0"/>
              <w:spacing w:line="276" w:lineRule="auto"/>
              <w:rPr>
                <w:sz w:val="22"/>
                <w:szCs w:val="22"/>
              </w:rPr>
            </w:pPr>
            <w:r w:rsidRPr="00E75212">
              <w:rPr>
                <w:sz w:val="22"/>
                <w:szCs w:val="22"/>
              </w:rPr>
              <w:t>ОГРН 1027700231569</w:t>
            </w:r>
          </w:p>
          <w:p w:rsidR="005A2EB3" w:rsidRPr="00E75212" w:rsidRDefault="005A2EB3" w:rsidP="008D13B4">
            <w:pPr>
              <w:widowControl w:val="0"/>
              <w:autoSpaceDE w:val="0"/>
              <w:autoSpaceDN w:val="0"/>
              <w:adjustRightInd w:val="0"/>
              <w:spacing w:line="276" w:lineRule="auto"/>
              <w:rPr>
                <w:b/>
                <w:sz w:val="22"/>
                <w:szCs w:val="22"/>
                <w:u w:val="single"/>
              </w:rPr>
            </w:pPr>
            <w:r w:rsidRPr="00E75212">
              <w:rPr>
                <w:b/>
                <w:sz w:val="22"/>
                <w:szCs w:val="22"/>
                <w:u w:val="single"/>
              </w:rPr>
              <w:t xml:space="preserve">Платежные реквизиты: </w:t>
            </w:r>
          </w:p>
          <w:p w:rsidR="0001417D" w:rsidRPr="0001417D" w:rsidRDefault="005A2EB3" w:rsidP="008D13B4">
            <w:pPr>
              <w:widowControl w:val="0"/>
              <w:autoSpaceDE w:val="0"/>
              <w:autoSpaceDN w:val="0"/>
              <w:adjustRightInd w:val="0"/>
              <w:spacing w:line="276" w:lineRule="auto"/>
              <w:rPr>
                <w:sz w:val="22"/>
                <w:szCs w:val="22"/>
              </w:rPr>
            </w:pPr>
            <w:r w:rsidRPr="0001417D">
              <w:rPr>
                <w:sz w:val="22"/>
                <w:szCs w:val="22"/>
              </w:rPr>
              <w:t xml:space="preserve">р/с № </w:t>
            </w:r>
            <w:r w:rsidR="0001417D" w:rsidRPr="0001417D">
              <w:rPr>
                <w:sz w:val="22"/>
                <w:szCs w:val="22"/>
              </w:rPr>
              <w:t>40702810738000199743</w:t>
            </w:r>
          </w:p>
          <w:p w:rsidR="005A2EB3" w:rsidRPr="0001417D" w:rsidRDefault="005A2EB3" w:rsidP="008D13B4">
            <w:pPr>
              <w:widowControl w:val="0"/>
              <w:autoSpaceDE w:val="0"/>
              <w:autoSpaceDN w:val="0"/>
              <w:adjustRightInd w:val="0"/>
              <w:spacing w:line="276" w:lineRule="auto"/>
              <w:rPr>
                <w:sz w:val="22"/>
                <w:szCs w:val="22"/>
              </w:rPr>
            </w:pPr>
            <w:r w:rsidRPr="0001417D">
              <w:rPr>
                <w:sz w:val="22"/>
                <w:szCs w:val="22"/>
              </w:rPr>
              <w:t xml:space="preserve">в </w:t>
            </w:r>
            <w:r w:rsidRPr="0001417D">
              <w:rPr>
                <w:bCs/>
                <w:sz w:val="22"/>
                <w:szCs w:val="22"/>
              </w:rPr>
              <w:t>ПАО Сбербанк,</w:t>
            </w:r>
            <w:r w:rsidR="00DD630D" w:rsidRPr="0001417D">
              <w:rPr>
                <w:sz w:val="22"/>
                <w:szCs w:val="22"/>
              </w:rPr>
              <w:t xml:space="preserve"> </w:t>
            </w:r>
          </w:p>
          <w:p w:rsidR="005A2EB3" w:rsidRPr="0001417D" w:rsidRDefault="005A2EB3" w:rsidP="008D13B4">
            <w:pPr>
              <w:widowControl w:val="0"/>
              <w:autoSpaceDE w:val="0"/>
              <w:autoSpaceDN w:val="0"/>
              <w:adjustRightInd w:val="0"/>
              <w:spacing w:line="276" w:lineRule="auto"/>
              <w:rPr>
                <w:bCs/>
                <w:sz w:val="22"/>
                <w:szCs w:val="22"/>
              </w:rPr>
            </w:pPr>
            <w:r w:rsidRPr="0001417D">
              <w:rPr>
                <w:sz w:val="22"/>
                <w:szCs w:val="22"/>
              </w:rPr>
              <w:t xml:space="preserve">к/с № </w:t>
            </w:r>
            <w:r w:rsidRPr="0001417D">
              <w:rPr>
                <w:bCs/>
                <w:sz w:val="22"/>
                <w:szCs w:val="22"/>
              </w:rPr>
              <w:t xml:space="preserve">30101810400000000225, </w:t>
            </w:r>
          </w:p>
          <w:p w:rsidR="005A2EB3" w:rsidRPr="0001417D" w:rsidRDefault="005A2EB3" w:rsidP="008D13B4">
            <w:pPr>
              <w:widowControl w:val="0"/>
              <w:autoSpaceDE w:val="0"/>
              <w:autoSpaceDN w:val="0"/>
              <w:adjustRightInd w:val="0"/>
              <w:spacing w:line="276" w:lineRule="auto"/>
              <w:rPr>
                <w:sz w:val="22"/>
                <w:szCs w:val="22"/>
              </w:rPr>
            </w:pPr>
            <w:r w:rsidRPr="0001417D">
              <w:rPr>
                <w:bCs/>
                <w:sz w:val="22"/>
                <w:szCs w:val="22"/>
              </w:rPr>
              <w:t>БИК 044525225</w:t>
            </w:r>
          </w:p>
          <w:p w:rsidR="005A2EB3" w:rsidRPr="00E75212" w:rsidRDefault="005A2EB3" w:rsidP="008D13B4">
            <w:pPr>
              <w:spacing w:line="276" w:lineRule="auto"/>
              <w:rPr>
                <w:sz w:val="22"/>
                <w:szCs w:val="22"/>
              </w:rPr>
            </w:pPr>
          </w:p>
        </w:tc>
        <w:tc>
          <w:tcPr>
            <w:tcW w:w="4820" w:type="dxa"/>
            <w:tcBorders>
              <w:top w:val="nil"/>
              <w:left w:val="nil"/>
              <w:bottom w:val="nil"/>
              <w:right w:val="nil"/>
            </w:tcBorders>
          </w:tcPr>
          <w:p w:rsidR="005A2EB3" w:rsidRPr="00E75212" w:rsidRDefault="005A2EB3" w:rsidP="008D13B4">
            <w:pPr>
              <w:widowControl w:val="0"/>
              <w:autoSpaceDE w:val="0"/>
              <w:autoSpaceDN w:val="0"/>
              <w:adjustRightInd w:val="0"/>
              <w:spacing w:line="276" w:lineRule="auto"/>
              <w:jc w:val="center"/>
              <w:rPr>
                <w:b/>
                <w:bCs/>
                <w:sz w:val="22"/>
                <w:szCs w:val="22"/>
              </w:rPr>
            </w:pPr>
            <w:r w:rsidRPr="00E75212">
              <w:rPr>
                <w:b/>
                <w:bCs/>
                <w:sz w:val="22"/>
                <w:szCs w:val="22"/>
              </w:rPr>
              <w:t xml:space="preserve"> Участник:</w:t>
            </w:r>
          </w:p>
          <w:bookmarkStart w:id="2" w:name="FIO_Contact5"/>
          <w:bookmarkEnd w:id="2"/>
          <w:p w:rsidR="005A2EB3" w:rsidRPr="00E75212" w:rsidRDefault="00014E0B" w:rsidP="008D13B4">
            <w:pPr>
              <w:spacing w:line="276" w:lineRule="auto"/>
              <w:rPr>
                <w:b/>
                <w:sz w:val="22"/>
                <w:szCs w:val="22"/>
                <w:highlight w:val="yellow"/>
              </w:rPr>
            </w:pPr>
            <w:sdt>
              <w:sdtPr>
                <w:rPr>
                  <w:sz w:val="22"/>
                  <w:szCs w:val="22"/>
                  <w:lang w:eastAsia="ar-SA"/>
                </w:rPr>
                <w:alias w:val="мтКлиентВсеДанные"/>
                <w:tag w:val="мтКлиентВсеДанные"/>
                <w:id w:val="-75209233"/>
                <w:placeholder>
                  <w:docPart w:val="D970DDA3AEDC40BA97F4EAB6F8296CBA"/>
                </w:placeholder>
              </w:sdtPr>
              <w:sdtEndPr/>
              <w:sdtContent>
                <w:r w:rsidR="005A2EB3" w:rsidRPr="00E75212">
                  <w:rPr>
                    <w:sz w:val="22"/>
                    <w:szCs w:val="22"/>
                    <w:lang w:eastAsia="ar-SA"/>
                  </w:rPr>
                  <w:t>мтКлиентВсеДанные</w:t>
                </w:r>
              </w:sdtContent>
            </w:sdt>
          </w:p>
          <w:p w:rsidR="005A2EB3" w:rsidRPr="00E75212" w:rsidRDefault="005A2EB3" w:rsidP="008D13B4">
            <w:pPr>
              <w:widowControl w:val="0"/>
              <w:autoSpaceDE w:val="0"/>
              <w:autoSpaceDN w:val="0"/>
              <w:adjustRightInd w:val="0"/>
              <w:spacing w:line="276" w:lineRule="auto"/>
              <w:rPr>
                <w:b/>
                <w:sz w:val="22"/>
                <w:szCs w:val="22"/>
              </w:rPr>
            </w:pPr>
          </w:p>
          <w:p w:rsidR="005A2EB3" w:rsidRPr="00E75212" w:rsidRDefault="005A2EB3" w:rsidP="008D13B4">
            <w:pPr>
              <w:spacing w:line="276" w:lineRule="auto"/>
              <w:rPr>
                <w:sz w:val="22"/>
                <w:szCs w:val="22"/>
              </w:rPr>
            </w:pPr>
          </w:p>
          <w:p w:rsidR="005A2EB3" w:rsidRPr="00E75212" w:rsidRDefault="005A2EB3" w:rsidP="008D13B4">
            <w:pPr>
              <w:spacing w:line="276" w:lineRule="auto"/>
              <w:rPr>
                <w:sz w:val="22"/>
                <w:szCs w:val="22"/>
              </w:rPr>
            </w:pPr>
          </w:p>
          <w:p w:rsidR="005A2EB3" w:rsidRPr="00E75212" w:rsidRDefault="005A2EB3" w:rsidP="008D13B4">
            <w:pPr>
              <w:spacing w:line="276" w:lineRule="auto"/>
              <w:rPr>
                <w:sz w:val="22"/>
                <w:szCs w:val="22"/>
              </w:rPr>
            </w:pPr>
          </w:p>
          <w:p w:rsidR="005A2EB3" w:rsidRPr="00E75212" w:rsidRDefault="005A2EB3" w:rsidP="008D13B4">
            <w:pPr>
              <w:spacing w:line="276" w:lineRule="auto"/>
              <w:rPr>
                <w:sz w:val="22"/>
                <w:szCs w:val="22"/>
              </w:rPr>
            </w:pPr>
          </w:p>
          <w:p w:rsidR="005A2EB3" w:rsidRPr="00E75212" w:rsidRDefault="005A2EB3" w:rsidP="008D13B4">
            <w:pPr>
              <w:spacing w:line="276" w:lineRule="auto"/>
              <w:rPr>
                <w:sz w:val="22"/>
                <w:szCs w:val="22"/>
              </w:rPr>
            </w:pPr>
          </w:p>
          <w:p w:rsidR="005A2EB3" w:rsidRPr="00E75212" w:rsidRDefault="005A2EB3" w:rsidP="008D13B4">
            <w:pPr>
              <w:spacing w:line="276" w:lineRule="auto"/>
              <w:rPr>
                <w:sz w:val="22"/>
                <w:szCs w:val="22"/>
              </w:rPr>
            </w:pPr>
          </w:p>
          <w:p w:rsidR="005A2EB3" w:rsidRPr="00E75212" w:rsidRDefault="005A2EB3" w:rsidP="008D13B4">
            <w:pPr>
              <w:spacing w:line="276" w:lineRule="auto"/>
              <w:rPr>
                <w:sz w:val="22"/>
                <w:szCs w:val="22"/>
              </w:rPr>
            </w:pPr>
          </w:p>
          <w:p w:rsidR="005A2EB3" w:rsidRPr="00E75212" w:rsidRDefault="005A2EB3" w:rsidP="008D13B4">
            <w:pPr>
              <w:spacing w:line="276" w:lineRule="auto"/>
              <w:rPr>
                <w:sz w:val="22"/>
                <w:szCs w:val="22"/>
              </w:rPr>
            </w:pPr>
          </w:p>
          <w:p w:rsidR="005A2EB3" w:rsidRPr="00E75212" w:rsidRDefault="005A2EB3" w:rsidP="008D13B4">
            <w:pPr>
              <w:widowControl w:val="0"/>
              <w:autoSpaceDE w:val="0"/>
              <w:autoSpaceDN w:val="0"/>
              <w:adjustRightInd w:val="0"/>
              <w:spacing w:line="276" w:lineRule="auto"/>
              <w:rPr>
                <w:b/>
                <w:sz w:val="22"/>
                <w:szCs w:val="22"/>
              </w:rPr>
            </w:pPr>
          </w:p>
          <w:p w:rsidR="005A2EB3" w:rsidRPr="00E75212" w:rsidRDefault="00014E0B" w:rsidP="008D13B4">
            <w:pPr>
              <w:spacing w:line="276" w:lineRule="auto"/>
              <w:rPr>
                <w:sz w:val="22"/>
                <w:szCs w:val="22"/>
              </w:rPr>
            </w:pPr>
            <w:sdt>
              <w:sdtPr>
                <w:rPr>
                  <w:rStyle w:val="40"/>
                  <w:sz w:val="22"/>
                  <w:szCs w:val="22"/>
                </w:rPr>
                <w:alias w:val="мтПодпись"/>
                <w:tag w:val="мтПодпись"/>
                <w:id w:val="-110592726"/>
                <w:placeholder>
                  <w:docPart w:val="5437F5A2C59B4ECE8368A58185227A50"/>
                </w:placeholder>
              </w:sdtPr>
              <w:sdtEndPr>
                <w:rPr>
                  <w:rStyle w:val="40"/>
                </w:rPr>
              </w:sdtEndPr>
              <w:sdtContent>
                <w:r w:rsidR="005A2EB3" w:rsidRPr="00E75212">
                  <w:rPr>
                    <w:rStyle w:val="40"/>
                    <w:sz w:val="22"/>
                    <w:szCs w:val="22"/>
                  </w:rPr>
                  <w:t>мтПодпись</w:t>
                </w:r>
              </w:sdtContent>
            </w:sdt>
          </w:p>
          <w:p w:rsidR="005A2EB3" w:rsidRPr="00E75212" w:rsidRDefault="005A2EB3" w:rsidP="008D13B4">
            <w:pPr>
              <w:spacing w:line="276" w:lineRule="auto"/>
              <w:rPr>
                <w:sz w:val="22"/>
                <w:szCs w:val="22"/>
              </w:rPr>
            </w:pPr>
          </w:p>
        </w:tc>
      </w:tr>
      <w:tr w:rsidR="005A2EB3" w:rsidRPr="00E75212" w:rsidTr="008D13B4">
        <w:tc>
          <w:tcPr>
            <w:tcW w:w="5353" w:type="dxa"/>
            <w:tcBorders>
              <w:top w:val="nil"/>
              <w:left w:val="nil"/>
              <w:bottom w:val="nil"/>
              <w:right w:val="nil"/>
            </w:tcBorders>
          </w:tcPr>
          <w:p w:rsidR="005A2EB3" w:rsidRPr="00E75212" w:rsidRDefault="005A2EB3" w:rsidP="008D13B4">
            <w:pPr>
              <w:widowControl w:val="0"/>
              <w:autoSpaceDE w:val="0"/>
              <w:autoSpaceDN w:val="0"/>
              <w:adjustRightInd w:val="0"/>
              <w:spacing w:line="276" w:lineRule="auto"/>
              <w:rPr>
                <w:b/>
                <w:bCs/>
                <w:sz w:val="22"/>
                <w:szCs w:val="22"/>
              </w:rPr>
            </w:pPr>
          </w:p>
        </w:tc>
        <w:tc>
          <w:tcPr>
            <w:tcW w:w="4820" w:type="dxa"/>
            <w:tcBorders>
              <w:top w:val="nil"/>
              <w:left w:val="nil"/>
              <w:bottom w:val="nil"/>
              <w:right w:val="nil"/>
            </w:tcBorders>
          </w:tcPr>
          <w:p w:rsidR="005A2EB3" w:rsidRPr="00E75212" w:rsidRDefault="005A2EB3" w:rsidP="008D13B4">
            <w:pPr>
              <w:widowControl w:val="0"/>
              <w:autoSpaceDE w:val="0"/>
              <w:autoSpaceDN w:val="0"/>
              <w:adjustRightInd w:val="0"/>
              <w:spacing w:line="276" w:lineRule="auto"/>
              <w:rPr>
                <w:b/>
                <w:bCs/>
                <w:sz w:val="22"/>
                <w:szCs w:val="22"/>
              </w:rPr>
            </w:pPr>
          </w:p>
        </w:tc>
      </w:tr>
    </w:tbl>
    <w:p w:rsidR="005A2EB3" w:rsidRPr="00E75212" w:rsidRDefault="005A2EB3" w:rsidP="005A2EB3">
      <w:pPr>
        <w:widowControl w:val="0"/>
        <w:tabs>
          <w:tab w:val="center" w:pos="4677"/>
          <w:tab w:val="right" w:pos="9355"/>
        </w:tabs>
        <w:autoSpaceDE w:val="0"/>
        <w:autoSpaceDN w:val="0"/>
        <w:adjustRightInd w:val="0"/>
        <w:ind w:left="6372"/>
        <w:rPr>
          <w:b/>
          <w:bCs/>
          <w:sz w:val="22"/>
          <w:szCs w:val="22"/>
        </w:rPr>
      </w:pPr>
    </w:p>
    <w:p w:rsidR="005A2EB3" w:rsidRPr="00E75212" w:rsidRDefault="005A2EB3" w:rsidP="005A2EB3">
      <w:pPr>
        <w:rPr>
          <w:sz w:val="22"/>
          <w:szCs w:val="22"/>
        </w:rPr>
      </w:pPr>
    </w:p>
    <w:p w:rsidR="00855DD0" w:rsidRPr="004605A7" w:rsidRDefault="00855DD0" w:rsidP="00855DD0">
      <w:pPr>
        <w:pStyle w:val="aff"/>
        <w:tabs>
          <w:tab w:val="left" w:pos="814"/>
        </w:tabs>
        <w:spacing w:line="276" w:lineRule="auto"/>
        <w:ind w:firstLine="0"/>
        <w:rPr>
          <w:rFonts w:ascii="Times New Roman" w:hAnsi="Times New Roman" w:cs="Times New Roman"/>
          <w:b/>
          <w:sz w:val="22"/>
          <w:szCs w:val="22"/>
          <w:lang w:val="ru-RU"/>
        </w:rPr>
      </w:pPr>
      <w:r>
        <w:rPr>
          <w:rFonts w:ascii="Times New Roman" w:hAnsi="Times New Roman" w:cs="Times New Roman"/>
          <w:b/>
          <w:sz w:val="22"/>
          <w:szCs w:val="22"/>
          <w:lang w:val="ru-RU"/>
        </w:rPr>
        <w:t>Генеральный директор</w:t>
      </w:r>
    </w:p>
    <w:p w:rsidR="00855DD0" w:rsidRPr="004605A7" w:rsidRDefault="00855DD0" w:rsidP="00855DD0">
      <w:pPr>
        <w:pStyle w:val="aff"/>
        <w:tabs>
          <w:tab w:val="left" w:pos="814"/>
        </w:tabs>
        <w:spacing w:line="276" w:lineRule="auto"/>
        <w:rPr>
          <w:rFonts w:ascii="Times New Roman" w:hAnsi="Times New Roman" w:cs="Times New Roman"/>
          <w:b/>
          <w:sz w:val="22"/>
          <w:szCs w:val="22"/>
          <w:lang w:val="ru-RU"/>
        </w:rPr>
      </w:pPr>
    </w:p>
    <w:p w:rsidR="00855DD0" w:rsidRPr="004605A7" w:rsidRDefault="00855DD0" w:rsidP="00855DD0">
      <w:pPr>
        <w:pStyle w:val="aff"/>
        <w:tabs>
          <w:tab w:val="left" w:pos="814"/>
        </w:tabs>
        <w:spacing w:line="276" w:lineRule="auto"/>
        <w:ind w:firstLine="0"/>
        <w:jc w:val="left"/>
        <w:rPr>
          <w:rFonts w:ascii="Times New Roman" w:hAnsi="Times New Roman" w:cs="Times New Roman"/>
          <w:b/>
          <w:sz w:val="22"/>
          <w:szCs w:val="22"/>
          <w:lang w:val="ru-RU"/>
        </w:rPr>
      </w:pPr>
      <w:r w:rsidRPr="004605A7">
        <w:rPr>
          <w:rFonts w:ascii="Times New Roman" w:hAnsi="Times New Roman" w:cs="Times New Roman"/>
          <w:b/>
          <w:sz w:val="22"/>
          <w:szCs w:val="22"/>
          <w:lang w:val="ru-RU"/>
        </w:rPr>
        <w:t>______________________ /</w:t>
      </w:r>
      <w:r>
        <w:rPr>
          <w:rFonts w:ascii="Times New Roman" w:hAnsi="Times New Roman" w:cs="Times New Roman"/>
          <w:b/>
          <w:sz w:val="22"/>
          <w:szCs w:val="22"/>
          <w:lang w:val="ru-RU"/>
        </w:rPr>
        <w:t>Н.Н. Ерохин</w:t>
      </w:r>
      <w:r w:rsidRPr="004605A7">
        <w:rPr>
          <w:rFonts w:ascii="Times New Roman" w:hAnsi="Times New Roman" w:cs="Times New Roman"/>
          <w:b/>
          <w:sz w:val="22"/>
          <w:szCs w:val="22"/>
          <w:lang w:val="ru-RU"/>
        </w:rPr>
        <w:t>/</w:t>
      </w:r>
    </w:p>
    <w:p w:rsidR="00855DD0" w:rsidRPr="004605A7" w:rsidRDefault="00855DD0" w:rsidP="00855DD0">
      <w:pPr>
        <w:spacing w:line="276" w:lineRule="auto"/>
        <w:rPr>
          <w:sz w:val="22"/>
          <w:szCs w:val="22"/>
        </w:rPr>
      </w:pPr>
    </w:p>
    <w:p w:rsidR="003E38CA" w:rsidRDefault="003E38CA" w:rsidP="003E38CA">
      <w:pPr>
        <w:pStyle w:val="aff"/>
        <w:rPr>
          <w:rFonts w:ascii="Times New Roman" w:hAnsi="Times New Roman" w:cs="Times New Roman"/>
          <w:b/>
          <w:sz w:val="22"/>
          <w:szCs w:val="22"/>
          <w:lang w:val="ru-RU"/>
        </w:rPr>
      </w:pPr>
    </w:p>
    <w:p w:rsidR="00A0678A" w:rsidRPr="00E75212" w:rsidRDefault="00A0678A" w:rsidP="00A0678A">
      <w:pPr>
        <w:widowControl w:val="0"/>
        <w:tabs>
          <w:tab w:val="center" w:pos="4677"/>
          <w:tab w:val="right" w:pos="9355"/>
        </w:tabs>
        <w:autoSpaceDE w:val="0"/>
        <w:autoSpaceDN w:val="0"/>
        <w:adjustRightInd w:val="0"/>
        <w:ind w:left="6372"/>
        <w:rPr>
          <w:b/>
          <w:bCs/>
          <w:sz w:val="22"/>
          <w:szCs w:val="22"/>
        </w:rPr>
        <w:sectPr w:rsidR="00A0678A" w:rsidRPr="00E75212" w:rsidSect="00E75212">
          <w:footerReference w:type="even" r:id="rId9"/>
          <w:footerReference w:type="default" r:id="rId10"/>
          <w:pgSz w:w="11907" w:h="16840" w:code="9"/>
          <w:pgMar w:top="720" w:right="720" w:bottom="720" w:left="1418" w:header="340" w:footer="340" w:gutter="0"/>
          <w:cols w:space="720"/>
          <w:noEndnote/>
          <w:docGrid w:linePitch="299"/>
        </w:sectPr>
      </w:pPr>
    </w:p>
    <w:p w:rsidR="006451B3" w:rsidRPr="00E75212" w:rsidRDefault="006451B3" w:rsidP="006451B3">
      <w:pPr>
        <w:pStyle w:val="aff"/>
        <w:spacing w:line="300" w:lineRule="exact"/>
        <w:ind w:firstLine="0"/>
        <w:jc w:val="right"/>
        <w:rPr>
          <w:rFonts w:ascii="Times New Roman" w:hAnsi="Times New Roman" w:cs="Times New Roman"/>
          <w:b/>
          <w:sz w:val="22"/>
          <w:szCs w:val="22"/>
          <w:lang w:val="ru-RU"/>
        </w:rPr>
      </w:pPr>
      <w:r w:rsidRPr="00E75212">
        <w:rPr>
          <w:rFonts w:ascii="Times New Roman" w:hAnsi="Times New Roman" w:cs="Times New Roman"/>
          <w:b/>
          <w:sz w:val="22"/>
          <w:szCs w:val="22"/>
          <w:lang w:val="ru-RU"/>
        </w:rPr>
        <w:t xml:space="preserve">Приложение № 1 к Договору </w:t>
      </w:r>
      <w:r w:rsidR="00D7641F" w:rsidRPr="00E75212">
        <w:rPr>
          <w:rFonts w:ascii="Times New Roman" w:hAnsi="Times New Roman" w:cs="Times New Roman"/>
          <w:b/>
          <w:sz w:val="22"/>
          <w:szCs w:val="22"/>
          <w:lang w:val="ru-RU"/>
        </w:rPr>
        <w:t>участия в долевом</w:t>
      </w:r>
      <w:r w:rsidRPr="00E75212">
        <w:rPr>
          <w:rFonts w:ascii="Times New Roman" w:hAnsi="Times New Roman" w:cs="Times New Roman"/>
          <w:b/>
          <w:sz w:val="22"/>
          <w:szCs w:val="22"/>
          <w:lang w:val="ru-RU"/>
        </w:rPr>
        <w:t xml:space="preserve"> строительстве </w:t>
      </w:r>
    </w:p>
    <w:p w:rsidR="006451B3" w:rsidRPr="00E75212" w:rsidRDefault="006451B3" w:rsidP="005A2EB3">
      <w:pPr>
        <w:pStyle w:val="aff"/>
        <w:spacing w:line="300" w:lineRule="exact"/>
        <w:ind w:firstLine="0"/>
        <w:jc w:val="right"/>
        <w:rPr>
          <w:rFonts w:ascii="Times New Roman" w:hAnsi="Times New Roman" w:cs="Times New Roman"/>
          <w:sz w:val="22"/>
          <w:szCs w:val="22"/>
          <w:lang w:val="ru-RU"/>
        </w:rPr>
      </w:pPr>
      <w:r w:rsidRPr="00E75212">
        <w:rPr>
          <w:rFonts w:ascii="Times New Roman" w:hAnsi="Times New Roman" w:cs="Times New Roman"/>
          <w:b/>
          <w:sz w:val="22"/>
          <w:szCs w:val="22"/>
          <w:lang w:val="ru-RU"/>
        </w:rPr>
        <w:t>№</w:t>
      </w:r>
      <w:r w:rsidR="005A2EB3" w:rsidRPr="00E75212">
        <w:rPr>
          <w:rStyle w:val="26"/>
          <w:rFonts w:cs="Times New Roman"/>
          <w:szCs w:val="22"/>
          <w:lang w:val="ru-RU"/>
        </w:rPr>
        <w:t xml:space="preserve"> </w:t>
      </w:r>
      <w:sdt>
        <w:sdtPr>
          <w:rPr>
            <w:rStyle w:val="26"/>
            <w:rFonts w:cs="Times New Roman"/>
            <w:szCs w:val="22"/>
          </w:rPr>
          <w:alias w:val="мтНомерДоговора"/>
          <w:tag w:val="мтНомерДоговора"/>
          <w:id w:val="1100767981"/>
        </w:sdtPr>
        <w:sdtEndPr>
          <w:rPr>
            <w:rStyle w:val="26"/>
          </w:rPr>
        </w:sdtEndPr>
        <w:sdtContent>
          <w:r w:rsidR="005A2EB3" w:rsidRPr="00E75212">
            <w:rPr>
              <w:rStyle w:val="26"/>
              <w:rFonts w:cs="Times New Roman"/>
              <w:szCs w:val="22"/>
              <w:lang w:val="ru-RU"/>
            </w:rPr>
            <w:t>мтНомерДоговора</w:t>
          </w:r>
        </w:sdtContent>
      </w:sdt>
      <w:r w:rsidR="005A2EB3" w:rsidRPr="00E75212">
        <w:rPr>
          <w:rFonts w:ascii="Times New Roman" w:hAnsi="Times New Roman" w:cs="Times New Roman"/>
          <w:b/>
          <w:sz w:val="22"/>
          <w:szCs w:val="22"/>
          <w:lang w:val="ru-RU"/>
        </w:rPr>
        <w:t xml:space="preserve"> от </w:t>
      </w:r>
      <w:sdt>
        <w:sdtPr>
          <w:rPr>
            <w:rStyle w:val="26"/>
            <w:rFonts w:cs="Times New Roman"/>
            <w:szCs w:val="22"/>
          </w:rPr>
          <w:alias w:val="мтДатаДоговора"/>
          <w:tag w:val="мтДатаДоговора"/>
          <w:id w:val="-1422796554"/>
        </w:sdtPr>
        <w:sdtEndPr>
          <w:rPr>
            <w:rStyle w:val="26"/>
          </w:rPr>
        </w:sdtEndPr>
        <w:sdtContent>
          <w:r w:rsidR="005A2EB3" w:rsidRPr="00E75212">
            <w:rPr>
              <w:rStyle w:val="26"/>
              <w:rFonts w:cs="Times New Roman"/>
              <w:szCs w:val="22"/>
              <w:lang w:val="ru-RU"/>
            </w:rPr>
            <w:t>мтДатаДоговора</w:t>
          </w:r>
        </w:sdtContent>
      </w:sdt>
    </w:p>
    <w:p w:rsidR="006451B3" w:rsidRPr="00E75212" w:rsidRDefault="006451B3" w:rsidP="006451B3">
      <w:pPr>
        <w:jc w:val="center"/>
        <w:rPr>
          <w:b/>
          <w:sz w:val="22"/>
          <w:szCs w:val="22"/>
        </w:rPr>
      </w:pPr>
      <w:r w:rsidRPr="00E75212">
        <w:rPr>
          <w:b/>
          <w:sz w:val="22"/>
          <w:szCs w:val="22"/>
        </w:rPr>
        <w:t>1. Предварительное (проектное) планировочное решение и местоположение Квартиры на этаже</w:t>
      </w:r>
    </w:p>
    <w:p w:rsidR="006451B3" w:rsidRPr="00E75212" w:rsidRDefault="006451B3" w:rsidP="006451B3">
      <w:pPr>
        <w:rPr>
          <w:sz w:val="22"/>
          <w:szCs w:val="22"/>
        </w:rPr>
      </w:pPr>
    </w:p>
    <w:p w:rsidR="006451B3" w:rsidRPr="00E75212" w:rsidRDefault="006451B3" w:rsidP="006451B3">
      <w:pPr>
        <w:jc w:val="center"/>
        <w:rPr>
          <w:sz w:val="22"/>
          <w:szCs w:val="22"/>
        </w:rPr>
      </w:pPr>
    </w:p>
    <w:p w:rsidR="006451B3" w:rsidRPr="00E75212" w:rsidRDefault="006451B3" w:rsidP="006451B3">
      <w:pPr>
        <w:rPr>
          <w:sz w:val="22"/>
          <w:szCs w:val="22"/>
        </w:rPr>
      </w:pPr>
    </w:p>
    <w:p w:rsidR="006451B3" w:rsidRPr="00E75212" w:rsidRDefault="006451B3" w:rsidP="006451B3">
      <w:pPr>
        <w:jc w:val="center"/>
        <w:rPr>
          <w:b/>
          <w:sz w:val="22"/>
          <w:szCs w:val="22"/>
        </w:rPr>
      </w:pPr>
      <w:r w:rsidRPr="00E75212">
        <w:rPr>
          <w:b/>
          <w:sz w:val="22"/>
          <w:szCs w:val="22"/>
        </w:rPr>
        <w:t xml:space="preserve">2. Описание </w:t>
      </w:r>
    </w:p>
    <w:p w:rsidR="005A7A48" w:rsidRPr="00E75212" w:rsidRDefault="005A7A48" w:rsidP="006451B3">
      <w:pPr>
        <w:jc w:val="center"/>
        <w:rPr>
          <w:b/>
          <w:sz w:val="22"/>
          <w:szCs w:val="22"/>
        </w:rPr>
      </w:pPr>
    </w:p>
    <w:p w:rsidR="005A7A48" w:rsidRPr="00E75212" w:rsidRDefault="005A7A48" w:rsidP="005A7A48">
      <w:pPr>
        <w:rPr>
          <w:b/>
          <w:sz w:val="22"/>
          <w:szCs w:val="22"/>
        </w:rPr>
      </w:pPr>
      <w:r w:rsidRPr="00E75212">
        <w:rPr>
          <w:rStyle w:val="FontStyle12"/>
          <w:rFonts w:ascii="Times New Roman" w:hAnsi="Times New Roman" w:cs="Times New Roman"/>
          <w:b/>
          <w:sz w:val="22"/>
          <w:szCs w:val="22"/>
        </w:rPr>
        <w:t>Характеристики многоквартирного жилого дома</w:t>
      </w:r>
      <w:r w:rsidR="00F82CB3" w:rsidRPr="00E75212">
        <w:rPr>
          <w:rStyle w:val="FontStyle12"/>
          <w:rFonts w:ascii="Times New Roman" w:hAnsi="Times New Roman" w:cs="Times New Roman"/>
          <w:b/>
          <w:sz w:val="22"/>
          <w:szCs w:val="22"/>
        </w:rPr>
        <w:t xml:space="preserve"> корпус 1</w:t>
      </w:r>
      <w:r w:rsidRPr="00E75212">
        <w:rPr>
          <w:rStyle w:val="FontStyle12"/>
          <w:rFonts w:ascii="Times New Roman" w:hAnsi="Times New Roman" w:cs="Times New Roman"/>
          <w:b/>
          <w:sz w:val="22"/>
          <w:szCs w:val="22"/>
        </w:rPr>
        <w:t>:</w:t>
      </w:r>
    </w:p>
    <w:p w:rsidR="005A7A48" w:rsidRPr="00E75212" w:rsidRDefault="005A7A48" w:rsidP="005A7A48">
      <w:pPr>
        <w:jc w:val="center"/>
        <w:rPr>
          <w:b/>
          <w:sz w:val="22"/>
          <w:szCs w:val="22"/>
        </w:rPr>
      </w:pPr>
    </w:p>
    <w:p w:rsidR="005A7A48" w:rsidRPr="00E75212" w:rsidRDefault="005A7A48" w:rsidP="005A7A48">
      <w:pPr>
        <w:pStyle w:val="af7"/>
        <w:numPr>
          <w:ilvl w:val="1"/>
          <w:numId w:val="43"/>
        </w:numPr>
        <w:jc w:val="both"/>
        <w:rPr>
          <w:rFonts w:ascii="Times New Roman" w:hAnsi="Times New Roman"/>
        </w:rPr>
      </w:pPr>
      <w:r w:rsidRPr="00E75212">
        <w:rPr>
          <w:rFonts w:ascii="Times New Roman" w:hAnsi="Times New Roman"/>
        </w:rPr>
        <w:t xml:space="preserve">Этажность: </w:t>
      </w:r>
      <w:r w:rsidR="00F82CB3" w:rsidRPr="00E75212">
        <w:rPr>
          <w:rFonts w:ascii="Times New Roman" w:hAnsi="Times New Roman"/>
        </w:rPr>
        <w:t>6/9/15/19/24</w:t>
      </w:r>
    </w:p>
    <w:p w:rsidR="00F82CB3" w:rsidRPr="00E75212" w:rsidRDefault="00F82CB3" w:rsidP="005A7A48">
      <w:pPr>
        <w:pStyle w:val="af7"/>
        <w:numPr>
          <w:ilvl w:val="1"/>
          <w:numId w:val="43"/>
        </w:numPr>
        <w:jc w:val="both"/>
        <w:rPr>
          <w:rFonts w:ascii="Times New Roman" w:hAnsi="Times New Roman"/>
        </w:rPr>
      </w:pPr>
      <w:r w:rsidRPr="00E75212">
        <w:rPr>
          <w:rFonts w:ascii="Times New Roman" w:hAnsi="Times New Roman"/>
        </w:rPr>
        <w:t>Количество этажей:7/10/16/20/25 включая 1 подземный</w:t>
      </w:r>
    </w:p>
    <w:p w:rsidR="005A7A48" w:rsidRPr="00E75212" w:rsidRDefault="005A7A48" w:rsidP="005A7A48">
      <w:pPr>
        <w:pStyle w:val="af7"/>
        <w:numPr>
          <w:ilvl w:val="1"/>
          <w:numId w:val="43"/>
        </w:numPr>
        <w:jc w:val="both"/>
        <w:rPr>
          <w:rFonts w:ascii="Times New Roman" w:hAnsi="Times New Roman"/>
        </w:rPr>
      </w:pPr>
      <w:r w:rsidRPr="00E75212">
        <w:rPr>
          <w:rFonts w:ascii="Times New Roman" w:hAnsi="Times New Roman"/>
        </w:rPr>
        <w:t xml:space="preserve">Количество секций: </w:t>
      </w:r>
      <w:r w:rsidR="00F82CB3" w:rsidRPr="00E75212">
        <w:rPr>
          <w:rFonts w:ascii="Times New Roman" w:hAnsi="Times New Roman"/>
        </w:rPr>
        <w:t>восьми</w:t>
      </w:r>
      <w:r w:rsidRPr="00E75212">
        <w:rPr>
          <w:rFonts w:ascii="Times New Roman" w:hAnsi="Times New Roman"/>
        </w:rPr>
        <w:t>секционный</w:t>
      </w:r>
    </w:p>
    <w:p w:rsidR="005A7A48" w:rsidRPr="00E75212" w:rsidRDefault="00F82CB3" w:rsidP="005A7A48">
      <w:pPr>
        <w:pStyle w:val="af7"/>
        <w:numPr>
          <w:ilvl w:val="1"/>
          <w:numId w:val="43"/>
        </w:numPr>
        <w:jc w:val="both"/>
        <w:rPr>
          <w:rFonts w:ascii="Times New Roman" w:hAnsi="Times New Roman"/>
        </w:rPr>
      </w:pPr>
      <w:r w:rsidRPr="00E75212">
        <w:rPr>
          <w:rFonts w:ascii="Times New Roman" w:hAnsi="Times New Roman"/>
        </w:rPr>
        <w:t xml:space="preserve">Общая площадь: 33 380 </w:t>
      </w:r>
      <w:r w:rsidR="005A7A48" w:rsidRPr="00E75212">
        <w:rPr>
          <w:rFonts w:ascii="Times New Roman" w:hAnsi="Times New Roman"/>
        </w:rPr>
        <w:t>кв.м</w:t>
      </w:r>
    </w:p>
    <w:p w:rsidR="005A7A48" w:rsidRPr="00E75212" w:rsidRDefault="005A7A48" w:rsidP="00957F90">
      <w:pPr>
        <w:pStyle w:val="af7"/>
        <w:numPr>
          <w:ilvl w:val="1"/>
          <w:numId w:val="43"/>
        </w:numPr>
        <w:jc w:val="both"/>
        <w:rPr>
          <w:rFonts w:ascii="Times New Roman" w:hAnsi="Times New Roman"/>
        </w:rPr>
      </w:pPr>
      <w:r w:rsidRPr="00E75212">
        <w:rPr>
          <w:rFonts w:ascii="Times New Roman" w:hAnsi="Times New Roman"/>
        </w:rPr>
        <w:t xml:space="preserve">Материал наружных стен и поэтажных перекрытий: </w:t>
      </w:r>
      <w:r w:rsidR="00957F90" w:rsidRPr="00957F90">
        <w:rPr>
          <w:rFonts w:ascii="Times New Roman" w:hAnsi="Times New Roman"/>
        </w:rPr>
        <w:t>наружные стены – комбинация искусственного камня и штукатурки</w:t>
      </w:r>
      <w:r w:rsidRPr="00E75212">
        <w:rPr>
          <w:rFonts w:ascii="Times New Roman" w:hAnsi="Times New Roman"/>
          <w:bCs/>
        </w:rPr>
        <w:t xml:space="preserve"> на подсистеме навесного вентилируемого фасада, утеплитель из жестких минераловатных плит, газобетонные блоки / железобетонные стены/простенки/пилоны</w:t>
      </w:r>
      <w:r w:rsidRPr="00E75212">
        <w:rPr>
          <w:rFonts w:ascii="Times New Roman" w:hAnsi="Times New Roman"/>
        </w:rPr>
        <w:t xml:space="preserve">, поэтажные перекрытия- </w:t>
      </w:r>
      <w:r w:rsidRPr="00E75212">
        <w:rPr>
          <w:rFonts w:ascii="Times New Roman" w:hAnsi="Times New Roman"/>
          <w:bCs/>
        </w:rPr>
        <w:t>монолитные железобетонные</w:t>
      </w:r>
    </w:p>
    <w:p w:rsidR="005A7A48" w:rsidRPr="00E75212" w:rsidRDefault="005A7A48" w:rsidP="005A7A48">
      <w:pPr>
        <w:pStyle w:val="af7"/>
        <w:numPr>
          <w:ilvl w:val="1"/>
          <w:numId w:val="43"/>
        </w:numPr>
        <w:jc w:val="both"/>
        <w:rPr>
          <w:rFonts w:ascii="Times New Roman" w:hAnsi="Times New Roman"/>
        </w:rPr>
      </w:pPr>
      <w:r w:rsidRPr="00E75212">
        <w:rPr>
          <w:rFonts w:ascii="Times New Roman" w:hAnsi="Times New Roman"/>
        </w:rPr>
        <w:t xml:space="preserve">Класс энергоэффективности: класс </w:t>
      </w:r>
      <w:r w:rsidR="004C3F81" w:rsidRPr="00E75212">
        <w:rPr>
          <w:rFonts w:ascii="Times New Roman" w:hAnsi="Times New Roman"/>
        </w:rPr>
        <w:t>В+</w:t>
      </w:r>
    </w:p>
    <w:p w:rsidR="005A7A48" w:rsidRPr="00E75212" w:rsidRDefault="00093C8B" w:rsidP="005A7A48">
      <w:pPr>
        <w:pStyle w:val="af7"/>
        <w:numPr>
          <w:ilvl w:val="1"/>
          <w:numId w:val="43"/>
        </w:numPr>
        <w:jc w:val="both"/>
        <w:rPr>
          <w:rFonts w:ascii="Times New Roman" w:hAnsi="Times New Roman"/>
        </w:rPr>
      </w:pPr>
      <w:r>
        <w:rPr>
          <w:rFonts w:ascii="Times New Roman" w:hAnsi="Times New Roman"/>
        </w:rPr>
        <w:t>Сейсмостойкость: </w:t>
      </w:r>
      <w:r w:rsidR="005A7A48" w:rsidRPr="00E75212">
        <w:rPr>
          <w:rFonts w:ascii="Times New Roman" w:hAnsi="Times New Roman"/>
        </w:rPr>
        <w:t>менее 6 баллов</w:t>
      </w:r>
    </w:p>
    <w:p w:rsidR="005A7A48" w:rsidRPr="00E75212" w:rsidRDefault="005A7A48" w:rsidP="006451B3">
      <w:pPr>
        <w:jc w:val="center"/>
        <w:rPr>
          <w:b/>
          <w:sz w:val="22"/>
          <w:szCs w:val="22"/>
        </w:rPr>
      </w:pPr>
    </w:p>
    <w:p w:rsidR="006451B3" w:rsidRPr="00E75212" w:rsidRDefault="006451B3" w:rsidP="006451B3">
      <w:pPr>
        <w:pStyle w:val="Style2"/>
        <w:widowControl/>
        <w:spacing w:line="276" w:lineRule="auto"/>
        <w:ind w:left="371" w:right="2765" w:hanging="371"/>
        <w:rPr>
          <w:rStyle w:val="FontStyle12"/>
          <w:rFonts w:ascii="Times New Roman" w:hAnsi="Times New Roman" w:cs="Times New Roman"/>
          <w:b/>
          <w:sz w:val="22"/>
          <w:szCs w:val="22"/>
        </w:rPr>
      </w:pPr>
      <w:r w:rsidRPr="00E75212">
        <w:rPr>
          <w:rStyle w:val="FontStyle12"/>
          <w:rFonts w:ascii="Times New Roman" w:hAnsi="Times New Roman" w:cs="Times New Roman"/>
          <w:b/>
          <w:sz w:val="22"/>
          <w:szCs w:val="22"/>
        </w:rPr>
        <w:t>Характеристики Квартиры:</w:t>
      </w:r>
    </w:p>
    <w:p w:rsidR="005A2EB3" w:rsidRPr="00E75212" w:rsidRDefault="005A2EB3" w:rsidP="005A2EB3">
      <w:pPr>
        <w:pStyle w:val="af7"/>
        <w:numPr>
          <w:ilvl w:val="0"/>
          <w:numId w:val="32"/>
        </w:numPr>
        <w:spacing w:after="0"/>
        <w:ind w:left="0" w:firstLine="0"/>
        <w:rPr>
          <w:rFonts w:ascii="Times New Roman" w:eastAsia="Times New Roman" w:hAnsi="Times New Roman"/>
          <w:lang w:eastAsia="ru-RU"/>
        </w:rPr>
      </w:pPr>
      <w:r w:rsidRPr="00E75212">
        <w:rPr>
          <w:rFonts w:ascii="Times New Roman" w:eastAsia="Times New Roman" w:hAnsi="Times New Roman"/>
          <w:lang w:eastAsia="ru-RU"/>
        </w:rPr>
        <w:t>Номер секции Многоквартирного жилого дома</w:t>
      </w:r>
      <w:r w:rsidR="00DD630D">
        <w:rPr>
          <w:rFonts w:ascii="Times New Roman" w:eastAsia="Times New Roman" w:hAnsi="Times New Roman"/>
          <w:lang w:eastAsia="ru-RU"/>
        </w:rPr>
        <w:t xml:space="preserve"> </w:t>
      </w:r>
      <w:r w:rsidRPr="00E75212">
        <w:rPr>
          <w:rFonts w:ascii="Times New Roman" w:eastAsia="Times New Roman" w:hAnsi="Times New Roman"/>
          <w:lang w:eastAsia="ru-RU"/>
        </w:rPr>
        <w:t xml:space="preserve">по проекту: </w:t>
      </w:r>
      <w:r w:rsidRPr="00E75212">
        <w:rPr>
          <w:rFonts w:ascii="Times New Roman" w:hAnsi="Times New Roman"/>
          <w:b/>
        </w:rPr>
        <w:t>Секция</w:t>
      </w:r>
      <w:r w:rsidRPr="00E75212">
        <w:rPr>
          <w:rStyle w:val="13"/>
          <w:rFonts w:ascii="Times New Roman" w:hAnsi="Times New Roman"/>
        </w:rPr>
        <w:t xml:space="preserve"> </w:t>
      </w:r>
      <w:sdt>
        <w:sdtPr>
          <w:rPr>
            <w:rStyle w:val="26"/>
          </w:rPr>
          <w:alias w:val="мтСекцияНомер"/>
          <w:tag w:val="мтСекцияНомер"/>
          <w:id w:val="326255456"/>
        </w:sdtPr>
        <w:sdtEndPr>
          <w:rPr>
            <w:rStyle w:val="26"/>
          </w:rPr>
        </w:sdtEndPr>
        <w:sdtContent>
          <w:r w:rsidRPr="00E75212">
            <w:rPr>
              <w:rStyle w:val="26"/>
            </w:rPr>
            <w:t>мтСекцияНомер</w:t>
          </w:r>
        </w:sdtContent>
      </w:sdt>
    </w:p>
    <w:p w:rsidR="005A2EB3" w:rsidRPr="00E75212" w:rsidRDefault="005A2EB3" w:rsidP="005A2EB3">
      <w:pPr>
        <w:pStyle w:val="af7"/>
        <w:numPr>
          <w:ilvl w:val="0"/>
          <w:numId w:val="32"/>
        </w:numPr>
        <w:spacing w:after="0"/>
        <w:ind w:left="0" w:firstLine="0"/>
        <w:rPr>
          <w:rFonts w:ascii="Times New Roman" w:eastAsia="Times New Roman" w:hAnsi="Times New Roman"/>
          <w:lang w:eastAsia="ru-RU"/>
        </w:rPr>
      </w:pPr>
      <w:r w:rsidRPr="00E75212">
        <w:rPr>
          <w:rFonts w:ascii="Times New Roman" w:eastAsia="Times New Roman" w:hAnsi="Times New Roman"/>
          <w:lang w:eastAsia="ru-RU"/>
        </w:rPr>
        <w:t xml:space="preserve">Этаж: </w:t>
      </w:r>
      <w:sdt>
        <w:sdtPr>
          <w:rPr>
            <w:rStyle w:val="26"/>
          </w:rPr>
          <w:alias w:val="мтНомерЭтажа"/>
          <w:tag w:val="мтНомерЭтажа"/>
          <w:id w:val="369888810"/>
        </w:sdtPr>
        <w:sdtEndPr>
          <w:rPr>
            <w:rStyle w:val="26"/>
          </w:rPr>
        </w:sdtEndPr>
        <w:sdtContent>
          <w:r w:rsidRPr="00E75212">
            <w:rPr>
              <w:rStyle w:val="26"/>
            </w:rPr>
            <w:t>мтНомерЭтажа</w:t>
          </w:r>
        </w:sdtContent>
      </w:sdt>
      <w:r w:rsidRPr="00E75212" w:rsidDel="00685540">
        <w:rPr>
          <w:rFonts w:ascii="Times New Roman" w:hAnsi="Times New Roman"/>
        </w:rPr>
        <w:t xml:space="preserve"> </w:t>
      </w:r>
      <w:r w:rsidRPr="00E75212">
        <w:rPr>
          <w:rFonts w:ascii="Times New Roman" w:hAnsi="Times New Roman"/>
        </w:rPr>
        <w:t>(</w:t>
      </w:r>
      <w:sdt>
        <w:sdtPr>
          <w:rPr>
            <w:rStyle w:val="5"/>
          </w:rPr>
          <w:alias w:val="мтКРТ_НомерЭтажаПрописью"/>
          <w:tag w:val="мтКРТ_НомерЭтажаПрописью"/>
          <w:id w:val="770819740"/>
        </w:sdtPr>
        <w:sdtEndPr>
          <w:rPr>
            <w:rStyle w:val="5"/>
          </w:rPr>
        </w:sdtEndPr>
        <w:sdtContent>
          <w:r w:rsidRPr="00E75212">
            <w:rPr>
              <w:rStyle w:val="5"/>
            </w:rPr>
            <w:t>мтКРТ_НомерЭтажаПрописью</w:t>
          </w:r>
        </w:sdtContent>
      </w:sdt>
      <w:r w:rsidRPr="00E75212">
        <w:rPr>
          <w:rFonts w:ascii="Times New Roman" w:hAnsi="Times New Roman"/>
        </w:rPr>
        <w:t>)</w:t>
      </w:r>
    </w:p>
    <w:p w:rsidR="005A2EB3" w:rsidRPr="00E75212" w:rsidRDefault="005A2EB3" w:rsidP="005A2EB3">
      <w:pPr>
        <w:pStyle w:val="af7"/>
        <w:numPr>
          <w:ilvl w:val="0"/>
          <w:numId w:val="32"/>
        </w:numPr>
        <w:spacing w:after="0"/>
        <w:ind w:left="0" w:firstLine="0"/>
        <w:rPr>
          <w:rFonts w:ascii="Times New Roman" w:eastAsia="Times New Roman" w:hAnsi="Times New Roman"/>
          <w:lang w:eastAsia="ru-RU"/>
        </w:rPr>
      </w:pPr>
      <w:r w:rsidRPr="00E75212">
        <w:rPr>
          <w:rFonts w:ascii="Times New Roman" w:eastAsia="Times New Roman" w:hAnsi="Times New Roman"/>
          <w:lang w:eastAsia="ru-RU"/>
        </w:rPr>
        <w:t>Номер Квартиры на плане этажа:</w:t>
      </w:r>
      <w:r w:rsidRPr="00E75212">
        <w:rPr>
          <w:rStyle w:val="26"/>
        </w:rPr>
        <w:t xml:space="preserve"> </w:t>
      </w:r>
      <w:sdt>
        <w:sdtPr>
          <w:rPr>
            <w:rStyle w:val="26"/>
          </w:rPr>
          <w:alias w:val="мтНомерУсловный"/>
          <w:tag w:val="мтНомерУсловный"/>
          <w:id w:val="-1968197358"/>
        </w:sdtPr>
        <w:sdtEndPr>
          <w:rPr>
            <w:rStyle w:val="26"/>
          </w:rPr>
        </w:sdtEndPr>
        <w:sdtContent>
          <w:r w:rsidRPr="00E75212">
            <w:rPr>
              <w:rStyle w:val="26"/>
            </w:rPr>
            <w:t>мтНомерУсловный</w:t>
          </w:r>
          <w:r w:rsidR="00214626" w:rsidRPr="00214626">
            <w:rPr>
              <w:rStyle w:val="26"/>
            </w:rPr>
            <w:t xml:space="preserve"> </w:t>
          </w:r>
          <w:r w:rsidR="00DD630D">
            <w:rPr>
              <w:rStyle w:val="26"/>
            </w:rPr>
            <w:t xml:space="preserve"> </w:t>
          </w:r>
        </w:sdtContent>
      </w:sdt>
      <w:r w:rsidRPr="00E75212">
        <w:rPr>
          <w:rFonts w:ascii="Times New Roman" w:hAnsi="Times New Roman"/>
          <w:b/>
        </w:rPr>
        <w:t>(</w:t>
      </w:r>
      <w:sdt>
        <w:sdtPr>
          <w:rPr>
            <w:rStyle w:val="5"/>
          </w:rPr>
          <w:alias w:val="мтУсловныйНомерПрописью"/>
          <w:tag w:val="мтУсловныйНомерПрописью"/>
          <w:id w:val="1812131087"/>
        </w:sdtPr>
        <w:sdtEndPr>
          <w:rPr>
            <w:rStyle w:val="5"/>
          </w:rPr>
        </w:sdtEndPr>
        <w:sdtContent>
          <w:r w:rsidRPr="00E75212">
            <w:rPr>
              <w:rStyle w:val="5"/>
            </w:rPr>
            <w:t>мтУсловныйНомерПрописью</w:t>
          </w:r>
        </w:sdtContent>
      </w:sdt>
      <w:r w:rsidRPr="00E75212">
        <w:rPr>
          <w:rFonts w:ascii="Times New Roman" w:hAnsi="Times New Roman"/>
          <w:b/>
        </w:rPr>
        <w:t>)</w:t>
      </w:r>
    </w:p>
    <w:p w:rsidR="005A2EB3" w:rsidRPr="00E75212" w:rsidRDefault="005A2EB3" w:rsidP="005A2EB3">
      <w:pPr>
        <w:pStyle w:val="af7"/>
        <w:spacing w:after="0"/>
        <w:ind w:left="0"/>
        <w:rPr>
          <w:rFonts w:ascii="Times New Roman" w:eastAsia="Times New Roman" w:hAnsi="Times New Roman"/>
          <w:lang w:eastAsia="ru-RU"/>
        </w:rPr>
      </w:pPr>
      <w:r w:rsidRPr="00E75212">
        <w:rPr>
          <w:rFonts w:ascii="Times New Roman" w:eastAsia="Times New Roman" w:hAnsi="Times New Roman"/>
          <w:lang w:eastAsia="ru-RU"/>
        </w:rPr>
        <w:t>Стороны принимают во внимание, что номер Квартиры является условным и может быть изменен при техническом (кадастровом) учете Многоквартирного жилого дома /Квартиры.</w:t>
      </w:r>
    </w:p>
    <w:p w:rsidR="005A2EB3" w:rsidRPr="00E75212" w:rsidRDefault="005A2EB3" w:rsidP="005A2EB3">
      <w:pPr>
        <w:pStyle w:val="af7"/>
        <w:numPr>
          <w:ilvl w:val="0"/>
          <w:numId w:val="32"/>
        </w:numPr>
        <w:spacing w:after="0"/>
        <w:ind w:left="0" w:firstLine="0"/>
        <w:rPr>
          <w:rFonts w:ascii="Times New Roman" w:hAnsi="Times New Roman"/>
        </w:rPr>
      </w:pPr>
      <w:r w:rsidRPr="00E75212">
        <w:rPr>
          <w:rFonts w:ascii="Times New Roman" w:hAnsi="Times New Roman"/>
        </w:rPr>
        <w:t xml:space="preserve">Назначение Квартиры – </w:t>
      </w:r>
      <w:r w:rsidRPr="00E75212">
        <w:rPr>
          <w:rFonts w:ascii="Times New Roman" w:hAnsi="Times New Roman"/>
          <w:b/>
        </w:rPr>
        <w:t>жилое помещение</w:t>
      </w:r>
    </w:p>
    <w:p w:rsidR="005A2EB3" w:rsidRPr="00E75212" w:rsidRDefault="005A2EB3" w:rsidP="005A2EB3">
      <w:pPr>
        <w:pStyle w:val="af7"/>
        <w:numPr>
          <w:ilvl w:val="0"/>
          <w:numId w:val="32"/>
        </w:numPr>
        <w:spacing w:after="0"/>
        <w:ind w:left="0" w:firstLine="0"/>
        <w:rPr>
          <w:rFonts w:ascii="Times New Roman" w:eastAsia="Times New Roman" w:hAnsi="Times New Roman"/>
          <w:lang w:eastAsia="ru-RU"/>
        </w:rPr>
      </w:pPr>
      <w:r w:rsidRPr="00E75212">
        <w:rPr>
          <w:rFonts w:ascii="Times New Roman" w:eastAsia="Times New Roman" w:hAnsi="Times New Roman"/>
          <w:lang w:eastAsia="ru-RU"/>
        </w:rPr>
        <w:t xml:space="preserve">Количество комнат в Квартире: </w:t>
      </w:r>
      <w:sdt>
        <w:sdtPr>
          <w:rPr>
            <w:rStyle w:val="26"/>
          </w:rPr>
          <w:alias w:val="мтКомнатПрописью"/>
          <w:tag w:val="мтКомнатПрописью"/>
          <w:id w:val="-1177576565"/>
        </w:sdtPr>
        <w:sdtEndPr>
          <w:rPr>
            <w:rStyle w:val="26"/>
          </w:rPr>
        </w:sdtEndPr>
        <w:sdtContent>
          <w:r w:rsidRPr="00E75212">
            <w:rPr>
              <w:rStyle w:val="26"/>
            </w:rPr>
            <w:t>мтКомнатПрописью</w:t>
          </w:r>
        </w:sdtContent>
      </w:sdt>
    </w:p>
    <w:p w:rsidR="005A2EB3" w:rsidRPr="00E75212" w:rsidRDefault="005A2EB3" w:rsidP="005A2EB3">
      <w:pPr>
        <w:pStyle w:val="af7"/>
        <w:numPr>
          <w:ilvl w:val="0"/>
          <w:numId w:val="32"/>
        </w:numPr>
        <w:spacing w:after="0"/>
        <w:ind w:left="0" w:firstLine="0"/>
        <w:rPr>
          <w:rFonts w:ascii="Times New Roman" w:eastAsia="Times New Roman" w:hAnsi="Times New Roman"/>
          <w:lang w:eastAsia="ru-RU"/>
        </w:rPr>
      </w:pPr>
      <w:r w:rsidRPr="00E75212">
        <w:rPr>
          <w:rFonts w:ascii="Times New Roman" w:eastAsia="Times New Roman" w:hAnsi="Times New Roman"/>
          <w:lang w:eastAsia="ru-RU"/>
        </w:rPr>
        <w:t>Наличие Летних и иных помещений в Квартире (балконы, лоджии</w:t>
      </w:r>
      <w:r w:rsidR="00DD630D">
        <w:rPr>
          <w:rFonts w:ascii="Times New Roman" w:eastAsia="Times New Roman" w:hAnsi="Times New Roman"/>
          <w:lang w:eastAsia="ru-RU"/>
        </w:rPr>
        <w:t xml:space="preserve"> </w:t>
      </w:r>
      <w:r w:rsidRPr="00E75212">
        <w:rPr>
          <w:rFonts w:ascii="Times New Roman" w:eastAsia="Times New Roman" w:hAnsi="Times New Roman"/>
          <w:lang w:eastAsia="ru-RU"/>
        </w:rPr>
        <w:t xml:space="preserve">и т.д.) - </w:t>
      </w:r>
      <w:r w:rsidRPr="00E75212">
        <w:rPr>
          <w:rFonts w:ascii="Times New Roman" w:eastAsia="Times New Roman" w:hAnsi="Times New Roman"/>
          <w:b/>
          <w:lang w:eastAsia="ru-RU"/>
        </w:rPr>
        <w:t>нет</w:t>
      </w:r>
    </w:p>
    <w:p w:rsidR="005A2EB3" w:rsidRPr="00E75212" w:rsidRDefault="005A2EB3" w:rsidP="005A2EB3">
      <w:pPr>
        <w:pStyle w:val="af7"/>
        <w:numPr>
          <w:ilvl w:val="0"/>
          <w:numId w:val="32"/>
        </w:numPr>
        <w:spacing w:after="0"/>
        <w:ind w:left="0" w:firstLine="0"/>
        <w:rPr>
          <w:rFonts w:ascii="Times New Roman" w:hAnsi="Times New Roman"/>
          <w:b/>
        </w:rPr>
      </w:pPr>
      <w:r w:rsidRPr="00E75212">
        <w:rPr>
          <w:rFonts w:ascii="Times New Roman" w:eastAsia="Times New Roman" w:hAnsi="Times New Roman"/>
          <w:lang w:eastAsia="ru-RU"/>
        </w:rPr>
        <w:t>Ориентировочная (проектная) общая площадь</w:t>
      </w:r>
      <w:r w:rsidR="00AE6241">
        <w:rPr>
          <w:rFonts w:ascii="Times New Roman" w:eastAsia="Times New Roman" w:hAnsi="Times New Roman"/>
          <w:lang w:eastAsia="ru-RU"/>
        </w:rPr>
        <w:t xml:space="preserve"> </w:t>
      </w:r>
      <w:r w:rsidR="00AE6241" w:rsidRPr="00AE6241">
        <w:rPr>
          <w:rFonts w:ascii="Times New Roman" w:eastAsia="Times New Roman" w:hAnsi="Times New Roman"/>
          <w:highlight w:val="yellow"/>
          <w:lang w:eastAsia="ru-RU"/>
        </w:rPr>
        <w:t>(проектная площадь)</w:t>
      </w:r>
      <w:r w:rsidRPr="00E75212">
        <w:rPr>
          <w:rFonts w:ascii="Times New Roman" w:eastAsia="Times New Roman" w:hAnsi="Times New Roman"/>
          <w:lang w:eastAsia="ru-RU"/>
        </w:rPr>
        <w:t xml:space="preserve">: </w:t>
      </w:r>
      <w:sdt>
        <w:sdtPr>
          <w:rPr>
            <w:rStyle w:val="26"/>
          </w:rPr>
          <w:alias w:val="мтПлощадьРасчетнаяПроектная"/>
          <w:tag w:val="мтПлощадьРасчетнаяПроектная"/>
          <w:id w:val="-1660532087"/>
        </w:sdtPr>
        <w:sdtEndPr>
          <w:rPr>
            <w:rStyle w:val="26"/>
          </w:rPr>
        </w:sdtEndPr>
        <w:sdtContent>
          <w:r w:rsidRPr="00E75212">
            <w:rPr>
              <w:rStyle w:val="26"/>
            </w:rPr>
            <w:t>мтПлощадьРасчетнаяПроектная</w:t>
          </w:r>
        </w:sdtContent>
      </w:sdt>
      <w:r w:rsidRPr="00E75212">
        <w:rPr>
          <w:rFonts w:ascii="Times New Roman" w:hAnsi="Times New Roman"/>
        </w:rPr>
        <w:t xml:space="preserve"> </w:t>
      </w:r>
      <w:sdt>
        <w:sdtPr>
          <w:rPr>
            <w:rStyle w:val="31"/>
            <w:b/>
          </w:rPr>
          <w:alias w:val="мтПлощадьРасчетнаяПроектнаяПрописью"/>
          <w:tag w:val="мтПлощадьРасчетнаяПроектнаяПрописью"/>
          <w:id w:val="-996490907"/>
        </w:sdtPr>
        <w:sdtEndPr>
          <w:rPr>
            <w:rStyle w:val="31"/>
          </w:rPr>
        </w:sdtEndPr>
        <w:sdtContent>
          <w:r w:rsidRPr="00E75212">
            <w:rPr>
              <w:rStyle w:val="31"/>
              <w:b/>
            </w:rPr>
            <w:t>(мтПлощадьРасчетнаяПроектнаяПрописью)</w:t>
          </w:r>
        </w:sdtContent>
      </w:sdt>
    </w:p>
    <w:p w:rsidR="005A2EB3" w:rsidRPr="00E75212" w:rsidRDefault="005A2EB3" w:rsidP="005A2EB3">
      <w:pPr>
        <w:pStyle w:val="Style2"/>
        <w:widowControl/>
        <w:spacing w:line="276" w:lineRule="auto"/>
        <w:ind w:right="2765"/>
        <w:rPr>
          <w:rStyle w:val="FontStyle12"/>
          <w:rFonts w:ascii="Times New Roman" w:hAnsi="Times New Roman" w:cs="Times New Roman"/>
          <w:b/>
          <w:sz w:val="22"/>
          <w:szCs w:val="22"/>
        </w:rPr>
      </w:pPr>
    </w:p>
    <w:p w:rsidR="006451B3" w:rsidRPr="00E75212" w:rsidRDefault="006451B3" w:rsidP="005A2EB3">
      <w:pPr>
        <w:pStyle w:val="Style2"/>
        <w:widowControl/>
        <w:spacing w:line="276" w:lineRule="auto"/>
        <w:ind w:left="371" w:right="2765" w:hanging="371"/>
        <w:rPr>
          <w:rStyle w:val="FontStyle12"/>
          <w:rFonts w:ascii="Times New Roman" w:hAnsi="Times New Roman" w:cs="Times New Roman"/>
          <w:b/>
          <w:sz w:val="22"/>
          <w:szCs w:val="22"/>
          <w:lang w:eastAsia="ar-SA"/>
        </w:rPr>
      </w:pPr>
      <w:r w:rsidRPr="00E75212">
        <w:rPr>
          <w:rStyle w:val="FontStyle12"/>
          <w:rFonts w:ascii="Times New Roman" w:hAnsi="Times New Roman" w:cs="Times New Roman"/>
          <w:b/>
          <w:sz w:val="22"/>
          <w:szCs w:val="22"/>
        </w:rPr>
        <w:t>В Квартире устанавливаются:</w:t>
      </w:r>
    </w:p>
    <w:p w:rsidR="006451B3" w:rsidRPr="00E75212" w:rsidRDefault="006451B3" w:rsidP="006451B3">
      <w:pPr>
        <w:pStyle w:val="af7"/>
        <w:numPr>
          <w:ilvl w:val="0"/>
          <w:numId w:val="37"/>
        </w:numPr>
        <w:jc w:val="both"/>
        <w:rPr>
          <w:rFonts w:ascii="Times New Roman" w:hAnsi="Times New Roman"/>
        </w:rPr>
      </w:pPr>
      <w:r w:rsidRPr="00E75212">
        <w:rPr>
          <w:rFonts w:ascii="Times New Roman" w:hAnsi="Times New Roman"/>
        </w:rPr>
        <w:t xml:space="preserve">Входная стальная дверь. </w:t>
      </w:r>
    </w:p>
    <w:p w:rsidR="006451B3" w:rsidRPr="00E75212" w:rsidRDefault="006451B3" w:rsidP="006451B3">
      <w:pPr>
        <w:pStyle w:val="af7"/>
        <w:ind w:left="1080"/>
        <w:jc w:val="both"/>
        <w:rPr>
          <w:rFonts w:ascii="Times New Roman" w:hAnsi="Times New Roman"/>
        </w:rPr>
      </w:pPr>
      <w:r w:rsidRPr="00E75212">
        <w:rPr>
          <w:rFonts w:ascii="Times New Roman" w:hAnsi="Times New Roman"/>
        </w:rPr>
        <w:t>Участник не имеет права менять входную дверь до передачи ему Застройщиком Квартиры по Акту приема-передачи в соответствии с Договором.</w:t>
      </w:r>
    </w:p>
    <w:p w:rsidR="006451B3" w:rsidRPr="00E75212" w:rsidRDefault="006451B3" w:rsidP="006451B3">
      <w:pPr>
        <w:pStyle w:val="af7"/>
        <w:numPr>
          <w:ilvl w:val="0"/>
          <w:numId w:val="37"/>
        </w:numPr>
        <w:jc w:val="both"/>
        <w:rPr>
          <w:rFonts w:ascii="Times New Roman" w:hAnsi="Times New Roman"/>
        </w:rPr>
      </w:pPr>
      <w:r w:rsidRPr="00E75212">
        <w:rPr>
          <w:rFonts w:ascii="Times New Roman" w:hAnsi="Times New Roman"/>
        </w:rPr>
        <w:t>Окна с двухкамерным стеклопакетом в ПВХ-переплете в соответствии с проектной документацией.</w:t>
      </w:r>
    </w:p>
    <w:p w:rsidR="006451B3" w:rsidRPr="00E75212" w:rsidRDefault="006451B3" w:rsidP="006451B3">
      <w:pPr>
        <w:pStyle w:val="af7"/>
        <w:numPr>
          <w:ilvl w:val="0"/>
          <w:numId w:val="37"/>
        </w:numPr>
        <w:jc w:val="both"/>
        <w:rPr>
          <w:rFonts w:ascii="Times New Roman" w:hAnsi="Times New Roman"/>
        </w:rPr>
      </w:pPr>
      <w:r w:rsidRPr="00E75212">
        <w:rPr>
          <w:rFonts w:ascii="Times New Roman" w:hAnsi="Times New Roman"/>
        </w:rPr>
        <w:t>Квартира передается Участнику без внутренней отделки и межкомнатных перегородок.</w:t>
      </w:r>
    </w:p>
    <w:p w:rsidR="006451B3" w:rsidRPr="00E75212" w:rsidRDefault="006451B3" w:rsidP="006451B3">
      <w:pPr>
        <w:pStyle w:val="Style1"/>
        <w:widowControl/>
        <w:spacing w:line="276" w:lineRule="auto"/>
        <w:jc w:val="both"/>
        <w:rPr>
          <w:rStyle w:val="FontStyle12"/>
          <w:rFonts w:ascii="Times New Roman" w:hAnsi="Times New Roman" w:cs="Times New Roman"/>
          <w:b/>
          <w:sz w:val="22"/>
          <w:szCs w:val="22"/>
        </w:rPr>
      </w:pPr>
      <w:r w:rsidRPr="00E75212">
        <w:rPr>
          <w:rStyle w:val="FontStyle12"/>
          <w:rFonts w:ascii="Times New Roman" w:hAnsi="Times New Roman" w:cs="Times New Roman"/>
          <w:b/>
          <w:sz w:val="22"/>
          <w:szCs w:val="22"/>
        </w:rPr>
        <w:t>Выполняется монтаж:</w:t>
      </w:r>
    </w:p>
    <w:p w:rsidR="006451B3" w:rsidRPr="00E75212" w:rsidRDefault="006451B3" w:rsidP="006451B3">
      <w:pPr>
        <w:pStyle w:val="af7"/>
        <w:numPr>
          <w:ilvl w:val="0"/>
          <w:numId w:val="41"/>
        </w:numPr>
        <w:spacing w:after="0"/>
        <w:jc w:val="both"/>
        <w:rPr>
          <w:rStyle w:val="FontStyle12"/>
          <w:rFonts w:ascii="Times New Roman" w:eastAsiaTheme="minorEastAsia" w:hAnsi="Times New Roman" w:cs="Times New Roman"/>
          <w:sz w:val="22"/>
          <w:szCs w:val="22"/>
          <w:lang w:eastAsia="ru-RU"/>
        </w:rPr>
      </w:pPr>
      <w:r w:rsidRPr="00E75212">
        <w:rPr>
          <w:rStyle w:val="FontStyle12"/>
          <w:rFonts w:ascii="Times New Roman" w:eastAsiaTheme="minorEastAsia" w:hAnsi="Times New Roman" w:cs="Times New Roman"/>
          <w:sz w:val="22"/>
          <w:szCs w:val="22"/>
          <w:lang w:eastAsia="ru-RU"/>
        </w:rPr>
        <w:t>Системы горячего и холодного водоснабжения:</w:t>
      </w:r>
    </w:p>
    <w:p w:rsidR="006451B3" w:rsidRPr="00E75212" w:rsidRDefault="006451B3" w:rsidP="006451B3">
      <w:pPr>
        <w:pStyle w:val="Style4"/>
        <w:widowControl/>
        <w:tabs>
          <w:tab w:val="left" w:pos="110"/>
        </w:tabs>
        <w:spacing w:line="276" w:lineRule="auto"/>
        <w:ind w:left="1418"/>
        <w:rPr>
          <w:rStyle w:val="FontStyle12"/>
          <w:rFonts w:ascii="Times New Roman" w:eastAsia="Calibri" w:hAnsi="Times New Roman" w:cs="Times New Roman"/>
          <w:sz w:val="22"/>
          <w:szCs w:val="22"/>
          <w:lang w:eastAsia="en-US"/>
        </w:rPr>
      </w:pPr>
      <w:r w:rsidRPr="00E75212">
        <w:rPr>
          <w:rStyle w:val="FontStyle12"/>
          <w:rFonts w:ascii="Times New Roman" w:hAnsi="Times New Roman" w:cs="Times New Roman"/>
          <w:sz w:val="22"/>
          <w:szCs w:val="22"/>
        </w:rPr>
        <w:t>На стояках системы для последующего присоединения санитарно-технических приборов предусмотрены фасонные части с установленными поквартирными счётчиками и запорной арматурой. Отводы под полотенцесушители заканчиваются шаровыми кранами.</w:t>
      </w:r>
    </w:p>
    <w:p w:rsidR="006451B3" w:rsidRPr="00E75212" w:rsidRDefault="006451B3" w:rsidP="006451B3">
      <w:pPr>
        <w:pStyle w:val="af7"/>
        <w:numPr>
          <w:ilvl w:val="0"/>
          <w:numId w:val="41"/>
        </w:numPr>
        <w:spacing w:after="0"/>
        <w:jc w:val="both"/>
        <w:rPr>
          <w:rStyle w:val="FontStyle12"/>
          <w:rFonts w:ascii="Times New Roman" w:eastAsiaTheme="minorEastAsia" w:hAnsi="Times New Roman" w:cs="Times New Roman"/>
          <w:sz w:val="22"/>
          <w:szCs w:val="22"/>
          <w:lang w:eastAsia="ru-RU"/>
        </w:rPr>
      </w:pPr>
      <w:r w:rsidRPr="00E75212">
        <w:rPr>
          <w:rStyle w:val="FontStyle12"/>
          <w:rFonts w:ascii="Times New Roman" w:hAnsi="Times New Roman" w:cs="Times New Roman"/>
          <w:sz w:val="22"/>
          <w:szCs w:val="22"/>
        </w:rPr>
        <w:t>Системы канализации:</w:t>
      </w:r>
    </w:p>
    <w:p w:rsidR="006451B3" w:rsidRPr="00E75212" w:rsidRDefault="006451B3" w:rsidP="006451B3">
      <w:pPr>
        <w:pStyle w:val="Style4"/>
        <w:tabs>
          <w:tab w:val="left" w:pos="110"/>
        </w:tabs>
        <w:spacing w:line="276" w:lineRule="auto"/>
        <w:ind w:left="1418"/>
        <w:rPr>
          <w:rStyle w:val="FontStyle12"/>
          <w:rFonts w:ascii="Times New Roman" w:hAnsi="Times New Roman" w:cs="Times New Roman"/>
          <w:sz w:val="22"/>
          <w:szCs w:val="22"/>
          <w:lang w:eastAsia="ar-SA"/>
        </w:rPr>
      </w:pPr>
      <w:r w:rsidRPr="00E75212">
        <w:rPr>
          <w:rStyle w:val="FontStyle12"/>
          <w:rFonts w:ascii="Times New Roman" w:hAnsi="Times New Roman" w:cs="Times New Roman"/>
          <w:sz w:val="22"/>
          <w:szCs w:val="22"/>
        </w:rPr>
        <w:t>На стояках канализации предусмотрены фасонные части для последующего присоединения санитарно-технических приборов.</w:t>
      </w:r>
    </w:p>
    <w:p w:rsidR="006451B3" w:rsidRPr="00E75212" w:rsidRDefault="006451B3" w:rsidP="006451B3">
      <w:pPr>
        <w:pStyle w:val="af7"/>
        <w:numPr>
          <w:ilvl w:val="0"/>
          <w:numId w:val="41"/>
        </w:numPr>
        <w:spacing w:after="0"/>
        <w:jc w:val="both"/>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Системы отопления:</w:t>
      </w:r>
    </w:p>
    <w:p w:rsidR="006451B3" w:rsidRPr="00E75212" w:rsidRDefault="006451B3" w:rsidP="006451B3">
      <w:pPr>
        <w:pStyle w:val="Style4"/>
        <w:tabs>
          <w:tab w:val="left" w:pos="110"/>
        </w:tabs>
        <w:spacing w:line="276" w:lineRule="auto"/>
        <w:ind w:left="1418"/>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Выполняется установка отопительных приборов и запорной арматуры без установки на отопительных приборах радиаторных счетчиков- распределителей с импульсным выводом.</w:t>
      </w:r>
    </w:p>
    <w:p w:rsidR="006451B3" w:rsidRPr="00E75212" w:rsidRDefault="006451B3" w:rsidP="006451B3">
      <w:pPr>
        <w:pStyle w:val="af7"/>
        <w:numPr>
          <w:ilvl w:val="0"/>
          <w:numId w:val="41"/>
        </w:numPr>
        <w:spacing w:after="0"/>
        <w:jc w:val="both"/>
        <w:rPr>
          <w:rStyle w:val="FontStyle12"/>
          <w:rFonts w:ascii="Times New Roman" w:hAnsi="Times New Roman" w:cs="Times New Roman"/>
          <w:sz w:val="22"/>
          <w:szCs w:val="22"/>
          <w:lang w:eastAsia="ar-SA"/>
        </w:rPr>
      </w:pPr>
      <w:r w:rsidRPr="00E75212">
        <w:rPr>
          <w:rStyle w:val="FontStyle12"/>
          <w:rFonts w:ascii="Times New Roman" w:hAnsi="Times New Roman" w:cs="Times New Roman"/>
          <w:sz w:val="22"/>
          <w:szCs w:val="22"/>
        </w:rPr>
        <w:t>Система вентиляции:</w:t>
      </w:r>
    </w:p>
    <w:p w:rsidR="006451B3" w:rsidRPr="00E75212" w:rsidRDefault="006451B3" w:rsidP="006451B3">
      <w:pPr>
        <w:pStyle w:val="Style4"/>
        <w:widowControl/>
        <w:tabs>
          <w:tab w:val="left" w:pos="110"/>
        </w:tabs>
        <w:spacing w:line="276" w:lineRule="auto"/>
        <w:ind w:left="1418"/>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 xml:space="preserve">Вертикальные воздуховоды системы механической вытяжной вентиляции оборудованы фасонными частями для последующего подключения воздуховодов из помещений санузлов, ванных комнат и кухонь квартир. </w:t>
      </w:r>
    </w:p>
    <w:p w:rsidR="006451B3" w:rsidRPr="00E75212" w:rsidRDefault="006451B3" w:rsidP="006451B3">
      <w:pPr>
        <w:pStyle w:val="Style4"/>
        <w:widowControl/>
        <w:tabs>
          <w:tab w:val="left" w:pos="110"/>
        </w:tabs>
        <w:spacing w:line="276" w:lineRule="auto"/>
        <w:ind w:left="1418"/>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Приточная вентиляция – естественная.</w:t>
      </w:r>
    </w:p>
    <w:p w:rsidR="006451B3" w:rsidRPr="00E75212" w:rsidRDefault="006451B3" w:rsidP="006451B3">
      <w:pPr>
        <w:pStyle w:val="af7"/>
        <w:numPr>
          <w:ilvl w:val="0"/>
          <w:numId w:val="41"/>
        </w:numPr>
        <w:spacing w:after="0"/>
        <w:jc w:val="both"/>
        <w:rPr>
          <w:rStyle w:val="FontStyle12"/>
          <w:rFonts w:ascii="Times New Roman" w:hAnsi="Times New Roman" w:cs="Times New Roman"/>
          <w:sz w:val="22"/>
          <w:szCs w:val="22"/>
          <w:lang w:eastAsia="ar-SA"/>
        </w:rPr>
      </w:pPr>
      <w:r w:rsidRPr="00E75212">
        <w:rPr>
          <w:rStyle w:val="FontStyle12"/>
          <w:rFonts w:ascii="Times New Roman" w:eastAsiaTheme="minorEastAsia" w:hAnsi="Times New Roman" w:cs="Times New Roman"/>
          <w:sz w:val="22"/>
          <w:szCs w:val="22"/>
          <w:lang w:eastAsia="ru-RU"/>
        </w:rPr>
        <w:t>Система кондиционирования:</w:t>
      </w:r>
    </w:p>
    <w:p w:rsidR="006451B3" w:rsidRPr="00E75212" w:rsidRDefault="006451B3" w:rsidP="006451B3">
      <w:pPr>
        <w:pStyle w:val="Style4"/>
        <w:widowControl/>
        <w:tabs>
          <w:tab w:val="left" w:pos="110"/>
        </w:tabs>
        <w:spacing w:line="276" w:lineRule="auto"/>
        <w:ind w:left="1418"/>
        <w:rPr>
          <w:rStyle w:val="FontStyle12"/>
          <w:rFonts w:ascii="Times New Roman" w:eastAsia="Calibri" w:hAnsi="Times New Roman" w:cs="Times New Roman"/>
          <w:sz w:val="22"/>
          <w:szCs w:val="22"/>
          <w:lang w:eastAsia="en-US"/>
        </w:rPr>
      </w:pPr>
      <w:r w:rsidRPr="00E75212">
        <w:rPr>
          <w:rStyle w:val="FontStyle12"/>
          <w:rFonts w:ascii="Times New Roman" w:hAnsi="Times New Roman" w:cs="Times New Roman"/>
          <w:sz w:val="22"/>
          <w:szCs w:val="22"/>
        </w:rPr>
        <w:t>Выполняются специально оборудованные ниши для установки сплит-систем или мульти-сплит систем кондиционирования. Конфигурация (размеры)</w:t>
      </w:r>
      <w:r w:rsidR="00DD630D">
        <w:rPr>
          <w:rStyle w:val="FontStyle12"/>
          <w:rFonts w:ascii="Times New Roman" w:hAnsi="Times New Roman" w:cs="Times New Roman"/>
          <w:sz w:val="22"/>
          <w:szCs w:val="22"/>
        </w:rPr>
        <w:t xml:space="preserve"> </w:t>
      </w:r>
      <w:r w:rsidRPr="00E75212">
        <w:rPr>
          <w:rStyle w:val="FontStyle12"/>
          <w:rFonts w:ascii="Times New Roman" w:hAnsi="Times New Roman" w:cs="Times New Roman"/>
          <w:sz w:val="22"/>
          <w:szCs w:val="22"/>
        </w:rPr>
        <w:t xml:space="preserve">ниш будут определены Застройщиком с расчетом установки определенных систем марок ряда производителей кондиционеров (определяется Застройщиком в процессе строительства). </w:t>
      </w:r>
    </w:p>
    <w:p w:rsidR="006451B3" w:rsidRPr="00E75212" w:rsidRDefault="006451B3" w:rsidP="006451B3">
      <w:pPr>
        <w:pStyle w:val="af7"/>
        <w:numPr>
          <w:ilvl w:val="0"/>
          <w:numId w:val="41"/>
        </w:numPr>
        <w:spacing w:after="0"/>
        <w:jc w:val="both"/>
        <w:rPr>
          <w:rStyle w:val="FontStyle12"/>
          <w:rFonts w:ascii="Times New Roman" w:hAnsi="Times New Roman" w:cs="Times New Roman"/>
          <w:sz w:val="22"/>
          <w:szCs w:val="22"/>
          <w:lang w:eastAsia="ar-SA"/>
        </w:rPr>
      </w:pPr>
      <w:r w:rsidRPr="00E75212">
        <w:rPr>
          <w:rStyle w:val="FontStyle12"/>
          <w:rFonts w:ascii="Times New Roman" w:hAnsi="Times New Roman" w:cs="Times New Roman"/>
          <w:sz w:val="22"/>
          <w:szCs w:val="22"/>
        </w:rPr>
        <w:t>Системы электроснабжения.</w:t>
      </w:r>
    </w:p>
    <w:p w:rsidR="006451B3" w:rsidRPr="00E75212" w:rsidRDefault="006451B3" w:rsidP="006451B3">
      <w:pPr>
        <w:pStyle w:val="Style4"/>
        <w:widowControl/>
        <w:tabs>
          <w:tab w:val="left" w:pos="110"/>
        </w:tabs>
        <w:spacing w:line="276" w:lineRule="auto"/>
        <w:ind w:left="1418"/>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 xml:space="preserve">Для распределения электроэнергии до конечных электроприемников Объектов -квартир устанавливаются этажные щиты УЭРМ, расположенные во внеквартирном коридоре. </w:t>
      </w:r>
    </w:p>
    <w:p w:rsidR="006451B3" w:rsidRPr="00E75212" w:rsidRDefault="006451B3" w:rsidP="006451B3">
      <w:pPr>
        <w:pStyle w:val="Style4"/>
        <w:tabs>
          <w:tab w:val="left" w:pos="110"/>
        </w:tabs>
        <w:spacing w:line="276" w:lineRule="auto"/>
        <w:ind w:left="1418"/>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В квартире устанавливается квартирный щит, подключенный от этажных щитов.</w:t>
      </w:r>
    </w:p>
    <w:p w:rsidR="006451B3" w:rsidRPr="00E75212" w:rsidRDefault="006451B3" w:rsidP="006451B3">
      <w:pPr>
        <w:pStyle w:val="af7"/>
        <w:numPr>
          <w:ilvl w:val="0"/>
          <w:numId w:val="41"/>
        </w:numPr>
        <w:spacing w:after="0"/>
        <w:jc w:val="both"/>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Системы связи:</w:t>
      </w:r>
    </w:p>
    <w:p w:rsidR="006451B3" w:rsidRPr="00E75212" w:rsidRDefault="006451B3" w:rsidP="006451B3">
      <w:pPr>
        <w:widowControl w:val="0"/>
        <w:autoSpaceDE w:val="0"/>
        <w:autoSpaceDN w:val="0"/>
        <w:adjustRightInd w:val="0"/>
        <w:ind w:left="1418"/>
        <w:jc w:val="both"/>
        <w:rPr>
          <w:rStyle w:val="FontStyle12"/>
          <w:rFonts w:ascii="Times New Roman" w:eastAsiaTheme="minorEastAsia" w:hAnsi="Times New Roman" w:cs="Times New Roman"/>
          <w:sz w:val="22"/>
          <w:szCs w:val="22"/>
        </w:rPr>
      </w:pPr>
      <w:r w:rsidRPr="00E75212">
        <w:rPr>
          <w:rStyle w:val="FontStyle12"/>
          <w:rFonts w:ascii="Times New Roman" w:hAnsi="Times New Roman" w:cs="Times New Roman"/>
          <w:sz w:val="22"/>
          <w:szCs w:val="22"/>
        </w:rPr>
        <w:t>Для каждого Объекта предусматривается установка закладных для прокладки кабелей связи от слаботочного стояка, расположенного во внеквартирном коридоре, для последующей прокладки силами жильцов кабелей слаботочных систем.</w:t>
      </w:r>
    </w:p>
    <w:p w:rsidR="006451B3" w:rsidRPr="00E75212" w:rsidRDefault="006451B3" w:rsidP="006451B3">
      <w:pPr>
        <w:widowControl w:val="0"/>
        <w:autoSpaceDE w:val="0"/>
        <w:autoSpaceDN w:val="0"/>
        <w:adjustRightInd w:val="0"/>
        <w:ind w:left="1418"/>
        <w:jc w:val="both"/>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В прихожей Объекта устанавливаются извещатели пожарной сигнализации</w:t>
      </w:r>
    </w:p>
    <w:p w:rsidR="006451B3" w:rsidRPr="00E75212" w:rsidRDefault="006451B3" w:rsidP="006451B3">
      <w:pPr>
        <w:widowControl w:val="0"/>
        <w:autoSpaceDE w:val="0"/>
        <w:autoSpaceDN w:val="0"/>
        <w:adjustRightInd w:val="0"/>
        <w:ind w:left="1418"/>
        <w:jc w:val="both"/>
        <w:rPr>
          <w:rStyle w:val="FontStyle12"/>
          <w:rFonts w:ascii="Times New Roman" w:eastAsiaTheme="minorEastAsia" w:hAnsi="Times New Roman" w:cs="Times New Roman"/>
          <w:sz w:val="22"/>
          <w:szCs w:val="22"/>
        </w:rPr>
      </w:pPr>
    </w:p>
    <w:p w:rsidR="006451B3" w:rsidRPr="00E75212" w:rsidRDefault="006451B3" w:rsidP="006451B3">
      <w:pPr>
        <w:pStyle w:val="Style2"/>
        <w:widowControl/>
        <w:spacing w:line="276" w:lineRule="auto"/>
        <w:rPr>
          <w:rStyle w:val="FontStyle12"/>
          <w:rFonts w:ascii="Times New Roman" w:hAnsi="Times New Roman" w:cs="Times New Roman"/>
          <w:b/>
          <w:sz w:val="22"/>
          <w:szCs w:val="22"/>
        </w:rPr>
      </w:pPr>
      <w:r w:rsidRPr="00E75212">
        <w:rPr>
          <w:rStyle w:val="FontStyle12"/>
          <w:rFonts w:ascii="Times New Roman" w:hAnsi="Times New Roman" w:cs="Times New Roman"/>
          <w:b/>
          <w:sz w:val="22"/>
          <w:szCs w:val="22"/>
        </w:rPr>
        <w:t>Объект передается Участнику без выполнения:</w:t>
      </w:r>
    </w:p>
    <w:p w:rsidR="006451B3" w:rsidRPr="00E75212" w:rsidRDefault="006451B3" w:rsidP="006451B3">
      <w:pPr>
        <w:widowControl w:val="0"/>
        <w:numPr>
          <w:ilvl w:val="1"/>
          <w:numId w:val="42"/>
        </w:numPr>
        <w:autoSpaceDE w:val="0"/>
        <w:autoSpaceDN w:val="0"/>
        <w:adjustRightInd w:val="0"/>
        <w:spacing w:line="276" w:lineRule="auto"/>
        <w:jc w:val="both"/>
        <w:rPr>
          <w:rStyle w:val="FontStyle12"/>
          <w:rFonts w:ascii="Times New Roman" w:eastAsiaTheme="minorEastAsia" w:hAnsi="Times New Roman" w:cs="Times New Roman"/>
          <w:sz w:val="22"/>
          <w:szCs w:val="22"/>
        </w:rPr>
      </w:pPr>
      <w:r w:rsidRPr="00E75212">
        <w:rPr>
          <w:rStyle w:val="FontStyle12"/>
          <w:rFonts w:ascii="Times New Roman" w:hAnsi="Times New Roman" w:cs="Times New Roman"/>
          <w:sz w:val="22"/>
          <w:szCs w:val="22"/>
        </w:rPr>
        <w:t>Устройства межкомнатных перегородок и установки дверей (монтаж осуществляется по усмотрению Застройщика);</w:t>
      </w:r>
    </w:p>
    <w:p w:rsidR="006451B3" w:rsidRPr="00E75212" w:rsidRDefault="006451B3" w:rsidP="006451B3">
      <w:pPr>
        <w:widowControl w:val="0"/>
        <w:numPr>
          <w:ilvl w:val="1"/>
          <w:numId w:val="42"/>
        </w:numPr>
        <w:autoSpaceDE w:val="0"/>
        <w:autoSpaceDN w:val="0"/>
        <w:adjustRightInd w:val="0"/>
        <w:spacing w:line="276" w:lineRule="auto"/>
        <w:jc w:val="both"/>
        <w:rPr>
          <w:rStyle w:val="FontStyle12"/>
          <w:rFonts w:ascii="Times New Roman" w:eastAsiaTheme="minorEastAsia" w:hAnsi="Times New Roman" w:cs="Times New Roman"/>
          <w:sz w:val="22"/>
          <w:szCs w:val="22"/>
        </w:rPr>
      </w:pPr>
      <w:r w:rsidRPr="00E75212">
        <w:rPr>
          <w:rStyle w:val="FontStyle12"/>
          <w:rFonts w:ascii="Times New Roman" w:hAnsi="Times New Roman" w:cs="Times New Roman"/>
          <w:sz w:val="22"/>
          <w:szCs w:val="22"/>
        </w:rPr>
        <w:t>Установки подоконников и откосов;</w:t>
      </w:r>
    </w:p>
    <w:p w:rsidR="006451B3" w:rsidRPr="00E75212" w:rsidRDefault="006451B3" w:rsidP="006451B3">
      <w:pPr>
        <w:pStyle w:val="Style4"/>
        <w:widowControl/>
        <w:numPr>
          <w:ilvl w:val="1"/>
          <w:numId w:val="42"/>
        </w:numPr>
        <w:tabs>
          <w:tab w:val="left" w:pos="106"/>
        </w:tabs>
        <w:spacing w:line="276" w:lineRule="auto"/>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Устройства стяжки пола, штукатурки стен и потолков, отделочных работ;</w:t>
      </w:r>
    </w:p>
    <w:p w:rsidR="006451B3" w:rsidRPr="00E75212" w:rsidRDefault="006451B3" w:rsidP="006451B3">
      <w:pPr>
        <w:pStyle w:val="Style4"/>
        <w:widowControl/>
        <w:numPr>
          <w:ilvl w:val="1"/>
          <w:numId w:val="42"/>
        </w:numPr>
        <w:tabs>
          <w:tab w:val="left" w:pos="106"/>
        </w:tabs>
        <w:spacing w:line="276" w:lineRule="auto"/>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Встроенной мебели и антресолей;</w:t>
      </w:r>
    </w:p>
    <w:p w:rsidR="006451B3" w:rsidRPr="00E75212" w:rsidRDefault="006451B3" w:rsidP="006451B3">
      <w:pPr>
        <w:pStyle w:val="Style4"/>
        <w:widowControl/>
        <w:numPr>
          <w:ilvl w:val="1"/>
          <w:numId w:val="42"/>
        </w:numPr>
        <w:tabs>
          <w:tab w:val="left" w:pos="110"/>
        </w:tabs>
        <w:spacing w:line="276" w:lineRule="auto"/>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Монтажа внутриквартирной разводки трубопроводов горячего и холодного водоснабжения и сантехнического оборудования;</w:t>
      </w:r>
    </w:p>
    <w:p w:rsidR="006451B3" w:rsidRPr="00E75212" w:rsidRDefault="006451B3" w:rsidP="006451B3">
      <w:pPr>
        <w:pStyle w:val="Style4"/>
        <w:widowControl/>
        <w:numPr>
          <w:ilvl w:val="1"/>
          <w:numId w:val="42"/>
        </w:numPr>
        <w:tabs>
          <w:tab w:val="left" w:pos="110"/>
        </w:tabs>
        <w:spacing w:line="276" w:lineRule="auto"/>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 xml:space="preserve">Монтажа внутриквартирной разводки трубопроводов канализации и сантехнического оборудования; </w:t>
      </w:r>
    </w:p>
    <w:p w:rsidR="006451B3" w:rsidRPr="00E75212" w:rsidRDefault="006451B3" w:rsidP="006451B3">
      <w:pPr>
        <w:pStyle w:val="Style4"/>
        <w:widowControl/>
        <w:numPr>
          <w:ilvl w:val="1"/>
          <w:numId w:val="42"/>
        </w:numPr>
        <w:tabs>
          <w:tab w:val="left" w:pos="110"/>
        </w:tabs>
        <w:spacing w:line="276" w:lineRule="auto"/>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Монтажа внутриквартирной разводки воздуховодов вентиляции, вытяжных решеток и клапанов для регулирования расхода воздуха через решётки;</w:t>
      </w:r>
    </w:p>
    <w:p w:rsidR="006451B3" w:rsidRPr="00E75212" w:rsidRDefault="006451B3" w:rsidP="006451B3">
      <w:pPr>
        <w:pStyle w:val="Style4"/>
        <w:widowControl/>
        <w:numPr>
          <w:ilvl w:val="1"/>
          <w:numId w:val="42"/>
        </w:numPr>
        <w:tabs>
          <w:tab w:val="left" w:pos="110"/>
        </w:tabs>
        <w:spacing w:line="276" w:lineRule="auto"/>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Монтажа системы кондиционирования;</w:t>
      </w:r>
    </w:p>
    <w:p w:rsidR="006451B3" w:rsidRPr="00E75212" w:rsidRDefault="006451B3" w:rsidP="006451B3">
      <w:pPr>
        <w:pStyle w:val="Style4"/>
        <w:numPr>
          <w:ilvl w:val="1"/>
          <w:numId w:val="42"/>
        </w:numPr>
        <w:tabs>
          <w:tab w:val="left" w:pos="110"/>
        </w:tabs>
        <w:spacing w:line="276" w:lineRule="auto"/>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Монтажа внутриквартирной электрической сети и электроприборов;</w:t>
      </w:r>
    </w:p>
    <w:p w:rsidR="006451B3" w:rsidRPr="00E75212" w:rsidRDefault="006451B3" w:rsidP="006451B3">
      <w:pPr>
        <w:pStyle w:val="Style4"/>
        <w:numPr>
          <w:ilvl w:val="1"/>
          <w:numId w:val="42"/>
        </w:numPr>
        <w:tabs>
          <w:tab w:val="left" w:pos="110"/>
        </w:tabs>
        <w:spacing w:line="276" w:lineRule="auto"/>
        <w:rPr>
          <w:rStyle w:val="FontStyle12"/>
          <w:rFonts w:ascii="Times New Roman" w:hAnsi="Times New Roman" w:cs="Times New Roman"/>
          <w:sz w:val="22"/>
          <w:szCs w:val="22"/>
        </w:rPr>
      </w:pPr>
      <w:r w:rsidRPr="00E75212">
        <w:rPr>
          <w:rStyle w:val="FontStyle12"/>
          <w:rFonts w:ascii="Times New Roman" w:hAnsi="Times New Roman" w:cs="Times New Roman"/>
          <w:sz w:val="22"/>
          <w:szCs w:val="22"/>
        </w:rPr>
        <w:t>Монтажа внутриквартирных слаботочного щита и сетей связи и прокладки кабелей слаботочных систем от слаботочного стояка до слаботочного щита Объекта.</w:t>
      </w:r>
    </w:p>
    <w:p w:rsidR="006451B3" w:rsidRPr="00E75212" w:rsidRDefault="006451B3" w:rsidP="006451B3">
      <w:pPr>
        <w:pStyle w:val="Style4"/>
        <w:tabs>
          <w:tab w:val="left" w:pos="110"/>
        </w:tabs>
        <w:spacing w:line="276" w:lineRule="auto"/>
        <w:ind w:left="454"/>
        <w:rPr>
          <w:rStyle w:val="FontStyle12"/>
          <w:rFonts w:ascii="Times New Roman" w:hAnsi="Times New Roman" w:cs="Times New Roman"/>
          <w:sz w:val="22"/>
          <w:szCs w:val="22"/>
        </w:rPr>
      </w:pPr>
    </w:p>
    <w:p w:rsidR="00A0678A" w:rsidRPr="00E75212" w:rsidRDefault="006451B3" w:rsidP="00C57FCC">
      <w:pPr>
        <w:pStyle w:val="af7"/>
        <w:ind w:left="1080"/>
        <w:jc w:val="both"/>
        <w:rPr>
          <w:rFonts w:ascii="Times New Roman" w:hAnsi="Times New Roman"/>
        </w:rPr>
      </w:pPr>
      <w:r w:rsidRPr="00E75212">
        <w:rPr>
          <w:rStyle w:val="FontStyle12"/>
          <w:rFonts w:ascii="Times New Roman" w:hAnsi="Times New Roman" w:cs="Times New Roman"/>
          <w:sz w:val="22"/>
          <w:szCs w:val="22"/>
        </w:rPr>
        <w:t>С характеристиками Объекта, порядком определения его площади и описанием Объекта Участник ознакомлен и согласен.</w:t>
      </w:r>
    </w:p>
    <w:p w:rsidR="00A0678A" w:rsidRPr="00E75212" w:rsidRDefault="00A0678A" w:rsidP="00A0678A">
      <w:pPr>
        <w:rPr>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5A2EB3" w:rsidRPr="00E75212" w:rsidTr="008D13B4">
        <w:tc>
          <w:tcPr>
            <w:tcW w:w="4784" w:type="dxa"/>
          </w:tcPr>
          <w:p w:rsidR="005A2EB3" w:rsidRPr="00E75212" w:rsidRDefault="005A2EB3" w:rsidP="008D13B4">
            <w:pPr>
              <w:spacing w:line="276" w:lineRule="auto"/>
              <w:jc w:val="center"/>
              <w:rPr>
                <w:b/>
                <w:sz w:val="22"/>
                <w:szCs w:val="22"/>
              </w:rPr>
            </w:pPr>
            <w:r w:rsidRPr="00E75212">
              <w:rPr>
                <w:b/>
                <w:sz w:val="22"/>
                <w:szCs w:val="22"/>
              </w:rPr>
              <w:t>Застройщик:</w:t>
            </w:r>
          </w:p>
        </w:tc>
        <w:tc>
          <w:tcPr>
            <w:tcW w:w="4785" w:type="dxa"/>
          </w:tcPr>
          <w:p w:rsidR="005A2EB3" w:rsidRPr="00E75212" w:rsidRDefault="005A2EB3" w:rsidP="008D13B4">
            <w:pPr>
              <w:spacing w:line="276" w:lineRule="auto"/>
              <w:jc w:val="center"/>
              <w:rPr>
                <w:b/>
                <w:sz w:val="22"/>
                <w:szCs w:val="22"/>
              </w:rPr>
            </w:pPr>
            <w:r w:rsidRPr="00E75212">
              <w:rPr>
                <w:b/>
                <w:sz w:val="22"/>
                <w:szCs w:val="22"/>
              </w:rPr>
              <w:t>Участник:</w:t>
            </w:r>
          </w:p>
          <w:p w:rsidR="005A2EB3" w:rsidRPr="00E75212" w:rsidRDefault="005A2EB3" w:rsidP="008D13B4">
            <w:pPr>
              <w:spacing w:line="276" w:lineRule="auto"/>
              <w:jc w:val="center"/>
              <w:rPr>
                <w:b/>
                <w:sz w:val="22"/>
                <w:szCs w:val="22"/>
              </w:rPr>
            </w:pPr>
          </w:p>
        </w:tc>
      </w:tr>
      <w:tr w:rsidR="005A2EB3" w:rsidRPr="00E75212" w:rsidTr="008D13B4">
        <w:tc>
          <w:tcPr>
            <w:tcW w:w="4784" w:type="dxa"/>
          </w:tcPr>
          <w:p w:rsidR="00855DD0" w:rsidRPr="004605A7" w:rsidRDefault="00855DD0" w:rsidP="00855DD0">
            <w:pPr>
              <w:pStyle w:val="aff"/>
              <w:tabs>
                <w:tab w:val="left" w:pos="814"/>
              </w:tabs>
              <w:spacing w:line="276" w:lineRule="auto"/>
              <w:ind w:firstLine="0"/>
              <w:rPr>
                <w:rFonts w:ascii="Times New Roman" w:hAnsi="Times New Roman" w:cs="Times New Roman"/>
                <w:b/>
                <w:sz w:val="22"/>
                <w:szCs w:val="22"/>
                <w:lang w:val="ru-RU"/>
              </w:rPr>
            </w:pPr>
            <w:r>
              <w:rPr>
                <w:rFonts w:ascii="Times New Roman" w:hAnsi="Times New Roman" w:cs="Times New Roman"/>
                <w:b/>
                <w:sz w:val="22"/>
                <w:szCs w:val="22"/>
                <w:lang w:val="ru-RU"/>
              </w:rPr>
              <w:t>Генеральный директор</w:t>
            </w:r>
          </w:p>
          <w:p w:rsidR="00855DD0" w:rsidRPr="004605A7" w:rsidRDefault="00855DD0" w:rsidP="00855DD0">
            <w:pPr>
              <w:pStyle w:val="aff"/>
              <w:tabs>
                <w:tab w:val="left" w:pos="814"/>
              </w:tabs>
              <w:spacing w:line="276" w:lineRule="auto"/>
              <w:rPr>
                <w:rFonts w:ascii="Times New Roman" w:hAnsi="Times New Roman" w:cs="Times New Roman"/>
                <w:b/>
                <w:sz w:val="22"/>
                <w:szCs w:val="22"/>
                <w:lang w:val="ru-RU"/>
              </w:rPr>
            </w:pPr>
          </w:p>
          <w:p w:rsidR="00855DD0" w:rsidRPr="004605A7" w:rsidRDefault="00855DD0" w:rsidP="00855DD0">
            <w:pPr>
              <w:pStyle w:val="aff"/>
              <w:tabs>
                <w:tab w:val="left" w:pos="814"/>
              </w:tabs>
              <w:spacing w:line="276" w:lineRule="auto"/>
              <w:ind w:firstLine="0"/>
              <w:jc w:val="left"/>
              <w:rPr>
                <w:rFonts w:ascii="Times New Roman" w:hAnsi="Times New Roman" w:cs="Times New Roman"/>
                <w:b/>
                <w:sz w:val="22"/>
                <w:szCs w:val="22"/>
                <w:lang w:val="ru-RU"/>
              </w:rPr>
            </w:pPr>
            <w:r w:rsidRPr="004605A7">
              <w:rPr>
                <w:rFonts w:ascii="Times New Roman" w:hAnsi="Times New Roman" w:cs="Times New Roman"/>
                <w:b/>
                <w:sz w:val="22"/>
                <w:szCs w:val="22"/>
                <w:lang w:val="ru-RU"/>
              </w:rPr>
              <w:t>______________________ /</w:t>
            </w:r>
            <w:r>
              <w:rPr>
                <w:rFonts w:ascii="Times New Roman" w:hAnsi="Times New Roman" w:cs="Times New Roman"/>
                <w:b/>
                <w:sz w:val="22"/>
                <w:szCs w:val="22"/>
                <w:lang w:val="ru-RU"/>
              </w:rPr>
              <w:t>Н.Н. Ерохин</w:t>
            </w:r>
            <w:r w:rsidRPr="004605A7">
              <w:rPr>
                <w:rFonts w:ascii="Times New Roman" w:hAnsi="Times New Roman" w:cs="Times New Roman"/>
                <w:b/>
                <w:sz w:val="22"/>
                <w:szCs w:val="22"/>
                <w:lang w:val="ru-RU"/>
              </w:rPr>
              <w:t>/</w:t>
            </w:r>
          </w:p>
          <w:p w:rsidR="00855DD0" w:rsidRPr="004605A7" w:rsidRDefault="00855DD0" w:rsidP="00855DD0">
            <w:pPr>
              <w:spacing w:line="276" w:lineRule="auto"/>
              <w:rPr>
                <w:sz w:val="22"/>
                <w:szCs w:val="22"/>
              </w:rPr>
            </w:pPr>
          </w:p>
          <w:p w:rsidR="005A2EB3" w:rsidRPr="00E75212" w:rsidRDefault="005A2EB3" w:rsidP="008D13B4">
            <w:pPr>
              <w:spacing w:line="276" w:lineRule="auto"/>
              <w:rPr>
                <w:sz w:val="22"/>
                <w:szCs w:val="22"/>
              </w:rPr>
            </w:pPr>
          </w:p>
          <w:p w:rsidR="005A2EB3" w:rsidRPr="00E75212" w:rsidRDefault="005A2EB3" w:rsidP="000404EB">
            <w:pPr>
              <w:pStyle w:val="aff"/>
              <w:rPr>
                <w:sz w:val="22"/>
                <w:szCs w:val="22"/>
              </w:rPr>
            </w:pPr>
          </w:p>
        </w:tc>
        <w:tc>
          <w:tcPr>
            <w:tcW w:w="4785" w:type="dxa"/>
          </w:tcPr>
          <w:p w:rsidR="005A2EB3" w:rsidRPr="00E75212" w:rsidRDefault="005A2EB3" w:rsidP="008D13B4">
            <w:pPr>
              <w:spacing w:line="276" w:lineRule="auto"/>
              <w:rPr>
                <w:sz w:val="22"/>
                <w:szCs w:val="22"/>
              </w:rPr>
            </w:pPr>
          </w:p>
          <w:p w:rsidR="005A2EB3" w:rsidRPr="00E75212" w:rsidRDefault="005A2EB3" w:rsidP="008D13B4">
            <w:pPr>
              <w:widowControl w:val="0"/>
              <w:autoSpaceDE w:val="0"/>
              <w:autoSpaceDN w:val="0"/>
              <w:adjustRightInd w:val="0"/>
              <w:spacing w:line="276" w:lineRule="auto"/>
              <w:rPr>
                <w:b/>
                <w:bCs/>
                <w:sz w:val="22"/>
                <w:szCs w:val="22"/>
              </w:rPr>
            </w:pPr>
          </w:p>
          <w:p w:rsidR="005A2EB3" w:rsidRPr="00E75212" w:rsidRDefault="00014E0B" w:rsidP="008D13B4">
            <w:pPr>
              <w:spacing w:line="276" w:lineRule="auto"/>
              <w:rPr>
                <w:sz w:val="22"/>
                <w:szCs w:val="22"/>
              </w:rPr>
            </w:pPr>
            <w:sdt>
              <w:sdtPr>
                <w:rPr>
                  <w:rStyle w:val="40"/>
                  <w:sz w:val="22"/>
                  <w:szCs w:val="22"/>
                </w:rPr>
                <w:alias w:val="мтПодпись"/>
                <w:tag w:val="мтПодпись"/>
                <w:id w:val="801967909"/>
              </w:sdtPr>
              <w:sdtEndPr>
                <w:rPr>
                  <w:rStyle w:val="40"/>
                </w:rPr>
              </w:sdtEndPr>
              <w:sdtContent>
                <w:r w:rsidR="005A2EB3" w:rsidRPr="00E75212">
                  <w:rPr>
                    <w:rStyle w:val="40"/>
                    <w:sz w:val="22"/>
                    <w:szCs w:val="22"/>
                  </w:rPr>
                  <w:t>мтПодпись</w:t>
                </w:r>
              </w:sdtContent>
            </w:sdt>
          </w:p>
          <w:p w:rsidR="005A2EB3" w:rsidRPr="00E75212" w:rsidRDefault="005A2EB3" w:rsidP="008D13B4">
            <w:pPr>
              <w:spacing w:line="276" w:lineRule="auto"/>
              <w:rPr>
                <w:sz w:val="22"/>
                <w:szCs w:val="22"/>
              </w:rPr>
            </w:pPr>
          </w:p>
        </w:tc>
      </w:tr>
    </w:tbl>
    <w:p w:rsidR="005A2EB3" w:rsidRPr="00E75212" w:rsidRDefault="005A2EB3" w:rsidP="005A2EB3">
      <w:pPr>
        <w:pStyle w:val="aff"/>
        <w:spacing w:line="276" w:lineRule="auto"/>
        <w:ind w:firstLine="0"/>
        <w:jc w:val="right"/>
        <w:rPr>
          <w:rFonts w:ascii="Times New Roman" w:hAnsi="Times New Roman" w:cs="Times New Roman"/>
          <w:b/>
          <w:sz w:val="22"/>
          <w:szCs w:val="22"/>
          <w:lang w:val="ru-RU"/>
        </w:rPr>
      </w:pPr>
    </w:p>
    <w:sectPr w:rsidR="005A2EB3" w:rsidRPr="00E75212" w:rsidSect="00E75212">
      <w:headerReference w:type="even" r:id="rId11"/>
      <w:footerReference w:type="even" r:id="rId12"/>
      <w:footerReference w:type="default" r:id="rId13"/>
      <w:pgSz w:w="11907" w:h="16840" w:code="9"/>
      <w:pgMar w:top="720" w:right="720" w:bottom="56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E0B" w:rsidRDefault="00014E0B">
      <w:r>
        <w:separator/>
      </w:r>
    </w:p>
  </w:endnote>
  <w:endnote w:type="continuationSeparator" w:id="0">
    <w:p w:rsidR="00014E0B" w:rsidRDefault="0001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CC"/>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E4" w:rsidRDefault="001B37E4" w:rsidP="001B37E4">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B37E4" w:rsidRDefault="001B37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E4" w:rsidRDefault="001B37E4" w:rsidP="001B37E4">
    <w:pPr>
      <w:pStyle w:val="a7"/>
      <w:framePr w:w="300" w:h="449" w:hRule="exact" w:wrap="around" w:vAnchor="text" w:hAnchor="page" w:x="5639" w:y="81"/>
      <w:rPr>
        <w:rStyle w:val="a5"/>
      </w:rPr>
    </w:pPr>
    <w:r>
      <w:rPr>
        <w:rStyle w:val="a5"/>
      </w:rPr>
      <w:fldChar w:fldCharType="begin"/>
    </w:r>
    <w:r>
      <w:rPr>
        <w:rStyle w:val="a5"/>
      </w:rPr>
      <w:instrText xml:space="preserve">PAGE  </w:instrText>
    </w:r>
    <w:r>
      <w:rPr>
        <w:rStyle w:val="a5"/>
      </w:rPr>
      <w:fldChar w:fldCharType="separate"/>
    </w:r>
    <w:r w:rsidR="000404EB">
      <w:rPr>
        <w:rStyle w:val="a5"/>
        <w:noProof/>
      </w:rPr>
      <w:t>9</w:t>
    </w:r>
    <w:r>
      <w:rPr>
        <w:rStyle w:val="a5"/>
      </w:rPr>
      <w:fldChar w:fldCharType="end"/>
    </w:r>
  </w:p>
  <w:p w:rsidR="001B37E4" w:rsidRDefault="001B37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E4" w:rsidRDefault="001B37E4" w:rsidP="00245C37">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B37E4" w:rsidRDefault="001B37E4" w:rsidP="00245C37">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E4" w:rsidRDefault="001B37E4" w:rsidP="00245C37">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404EB">
      <w:rPr>
        <w:rStyle w:val="a5"/>
        <w:noProof/>
      </w:rPr>
      <w:t>10</w:t>
    </w:r>
    <w:r>
      <w:rPr>
        <w:rStyle w:val="a5"/>
      </w:rPr>
      <w:fldChar w:fldCharType="end"/>
    </w:r>
  </w:p>
  <w:p w:rsidR="001B37E4" w:rsidRDefault="001B37E4" w:rsidP="00245C3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E0B" w:rsidRDefault="00014E0B">
      <w:r>
        <w:separator/>
      </w:r>
    </w:p>
  </w:footnote>
  <w:footnote w:type="continuationSeparator" w:id="0">
    <w:p w:rsidR="00014E0B" w:rsidRDefault="00014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E4" w:rsidRDefault="001B37E4" w:rsidP="00C06E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B37E4" w:rsidRDefault="001B37E4" w:rsidP="00C06E49">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AABB7A"/>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1287"/>
        </w:tabs>
        <w:ind w:left="1287" w:hanging="360"/>
      </w:pPr>
      <w:rPr>
        <w:rFonts w:ascii="Symbol" w:hAnsi="Symbol"/>
      </w:r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C5652F"/>
    <w:multiLevelType w:val="hybridMultilevel"/>
    <w:tmpl w:val="69240BAE"/>
    <w:lvl w:ilvl="0" w:tplc="B3287C70">
      <w:start w:val="1"/>
      <w:numFmt w:val="decimal"/>
      <w:lvlText w:val="%1."/>
      <w:lvlJc w:val="left"/>
      <w:pPr>
        <w:tabs>
          <w:tab w:val="num" w:pos="454"/>
        </w:tabs>
        <w:ind w:left="454" w:hanging="454"/>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62378"/>
    <w:multiLevelType w:val="multilevel"/>
    <w:tmpl w:val="B922FB9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62C060B"/>
    <w:multiLevelType w:val="hybridMultilevel"/>
    <w:tmpl w:val="23B0666A"/>
    <w:lvl w:ilvl="0" w:tplc="AB067D62">
      <w:start w:val="1"/>
      <w:numFmt w:val="decimal"/>
      <w:lvlText w:val="%1."/>
      <w:lvlJc w:val="left"/>
      <w:pPr>
        <w:tabs>
          <w:tab w:val="num" w:pos="454"/>
        </w:tabs>
        <w:ind w:left="454" w:hanging="454"/>
      </w:pPr>
      <w:rPr>
        <w:rFonts w:cs="Times New Roman" w:hint="default"/>
      </w:rPr>
    </w:lvl>
    <w:lvl w:ilvl="1" w:tplc="AAAE6D78">
      <w:start w:val="1"/>
      <w:numFmt w:val="bullet"/>
      <w:lvlText w:val="-"/>
      <w:lvlJc w:val="left"/>
      <w:pPr>
        <w:tabs>
          <w:tab w:val="num" w:pos="907"/>
        </w:tabs>
        <w:ind w:left="907" w:hanging="453"/>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91160A"/>
    <w:multiLevelType w:val="multilevel"/>
    <w:tmpl w:val="9E3ABAD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i w:val="0"/>
        <w:color w:val="auto"/>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15:restartNumberingAfterBreak="0">
    <w:nsid w:val="0B3C2D28"/>
    <w:multiLevelType w:val="multilevel"/>
    <w:tmpl w:val="1068C8CE"/>
    <w:lvl w:ilvl="0">
      <w:start w:val="3"/>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15:restartNumberingAfterBreak="0">
    <w:nsid w:val="0E6B47C9"/>
    <w:multiLevelType w:val="hybridMultilevel"/>
    <w:tmpl w:val="09A43986"/>
    <w:lvl w:ilvl="0" w:tplc="4B8816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594E41"/>
    <w:multiLevelType w:val="hybridMultilevel"/>
    <w:tmpl w:val="BE86B2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5700EEA"/>
    <w:multiLevelType w:val="multilevel"/>
    <w:tmpl w:val="95BCBCD4"/>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C140E0"/>
    <w:multiLevelType w:val="hybridMultilevel"/>
    <w:tmpl w:val="CC1CF9BA"/>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9E10A7C"/>
    <w:multiLevelType w:val="hybridMultilevel"/>
    <w:tmpl w:val="37668DDA"/>
    <w:lvl w:ilvl="0" w:tplc="64E2CB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A56013C"/>
    <w:multiLevelType w:val="multilevel"/>
    <w:tmpl w:val="0A7A630E"/>
    <w:lvl w:ilvl="0">
      <w:start w:val="2"/>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4" w15:restartNumberingAfterBreak="0">
    <w:nsid w:val="1C7140AE"/>
    <w:multiLevelType w:val="hybridMultilevel"/>
    <w:tmpl w:val="46A0D6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EB4161B"/>
    <w:multiLevelType w:val="hybridMultilevel"/>
    <w:tmpl w:val="8190E936"/>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4754946"/>
    <w:multiLevelType w:val="hybridMultilevel"/>
    <w:tmpl w:val="70F29496"/>
    <w:lvl w:ilvl="0" w:tplc="331E7DDE">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D6E19"/>
    <w:multiLevelType w:val="hybridMultilevel"/>
    <w:tmpl w:val="A12E02B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28B5702E"/>
    <w:multiLevelType w:val="multilevel"/>
    <w:tmpl w:val="E8D60B88"/>
    <w:lvl w:ilvl="0">
      <w:start w:val="5"/>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D0855B7"/>
    <w:multiLevelType w:val="multilevel"/>
    <w:tmpl w:val="92CACD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8B017B"/>
    <w:multiLevelType w:val="multilevel"/>
    <w:tmpl w:val="E3109AF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87B0605"/>
    <w:multiLevelType w:val="hybridMultilevel"/>
    <w:tmpl w:val="65B40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EB5058"/>
    <w:multiLevelType w:val="hybridMultilevel"/>
    <w:tmpl w:val="37668DDA"/>
    <w:lvl w:ilvl="0" w:tplc="64E2CB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B432DEE"/>
    <w:multiLevelType w:val="multilevel"/>
    <w:tmpl w:val="595E04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BCF471E"/>
    <w:multiLevelType w:val="multilevel"/>
    <w:tmpl w:val="166A5666"/>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5" w15:restartNumberingAfterBreak="0">
    <w:nsid w:val="49F326A1"/>
    <w:multiLevelType w:val="hybridMultilevel"/>
    <w:tmpl w:val="67E434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AED1940"/>
    <w:multiLevelType w:val="hybridMultilevel"/>
    <w:tmpl w:val="A49C9C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641627"/>
    <w:multiLevelType w:val="hybridMultilevel"/>
    <w:tmpl w:val="232E126E"/>
    <w:lvl w:ilvl="0" w:tplc="1B5C04D2">
      <w:start w:val="1"/>
      <w:numFmt w:val="bullet"/>
      <w:lvlText w:val=""/>
      <w:lvlJc w:val="left"/>
      <w:pPr>
        <w:tabs>
          <w:tab w:val="num" w:pos="2716"/>
        </w:tabs>
        <w:ind w:left="2716" w:hanging="360"/>
      </w:pPr>
      <w:rPr>
        <w:rFonts w:ascii="Symbol" w:hAnsi="Symbol" w:hint="default"/>
      </w:rPr>
    </w:lvl>
    <w:lvl w:ilvl="1" w:tplc="04190003">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28" w15:restartNumberingAfterBreak="0">
    <w:nsid w:val="4FA6634E"/>
    <w:multiLevelType w:val="hybridMultilevel"/>
    <w:tmpl w:val="73B2F52C"/>
    <w:lvl w:ilvl="0" w:tplc="04190013">
      <w:start w:val="1"/>
      <w:numFmt w:val="upperRoman"/>
      <w:lvlText w:val="%1."/>
      <w:lvlJc w:val="right"/>
      <w:pPr>
        <w:ind w:left="720" w:hanging="360"/>
      </w:pPr>
    </w:lvl>
    <w:lvl w:ilvl="1" w:tplc="1DAE21F2">
      <w:start w:val="1"/>
      <w:numFmt w:val="lowerLetter"/>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0A44DC"/>
    <w:multiLevelType w:val="hybridMultilevel"/>
    <w:tmpl w:val="06AC5D04"/>
    <w:lvl w:ilvl="0" w:tplc="B7E8C0C6">
      <w:start w:val="4"/>
      <w:numFmt w:val="decimal"/>
      <w:lvlText w:val="%1."/>
      <w:lvlJc w:val="left"/>
      <w:pPr>
        <w:tabs>
          <w:tab w:val="num" w:pos="735"/>
        </w:tabs>
        <w:ind w:left="735" w:hanging="375"/>
      </w:pPr>
      <w:rPr>
        <w:b/>
      </w:rPr>
    </w:lvl>
    <w:lvl w:ilvl="1" w:tplc="EE909982">
      <w:numFmt w:val="none"/>
      <w:lvlText w:val=""/>
      <w:lvlJc w:val="left"/>
      <w:pPr>
        <w:tabs>
          <w:tab w:val="num" w:pos="360"/>
        </w:tabs>
        <w:ind w:left="0" w:firstLine="0"/>
      </w:pPr>
    </w:lvl>
    <w:lvl w:ilvl="2" w:tplc="93B06FE0">
      <w:numFmt w:val="none"/>
      <w:lvlText w:val=""/>
      <w:lvlJc w:val="left"/>
      <w:pPr>
        <w:tabs>
          <w:tab w:val="num" w:pos="360"/>
        </w:tabs>
        <w:ind w:left="0" w:firstLine="0"/>
      </w:pPr>
    </w:lvl>
    <w:lvl w:ilvl="3" w:tplc="785E1B88">
      <w:numFmt w:val="none"/>
      <w:lvlText w:val=""/>
      <w:lvlJc w:val="left"/>
      <w:pPr>
        <w:tabs>
          <w:tab w:val="num" w:pos="360"/>
        </w:tabs>
        <w:ind w:left="0" w:firstLine="0"/>
      </w:pPr>
    </w:lvl>
    <w:lvl w:ilvl="4" w:tplc="6EC27128">
      <w:numFmt w:val="none"/>
      <w:lvlText w:val=""/>
      <w:lvlJc w:val="left"/>
      <w:pPr>
        <w:tabs>
          <w:tab w:val="num" w:pos="360"/>
        </w:tabs>
        <w:ind w:left="0" w:firstLine="0"/>
      </w:pPr>
    </w:lvl>
    <w:lvl w:ilvl="5" w:tplc="A732C78C">
      <w:numFmt w:val="none"/>
      <w:lvlText w:val=""/>
      <w:lvlJc w:val="left"/>
      <w:pPr>
        <w:tabs>
          <w:tab w:val="num" w:pos="360"/>
        </w:tabs>
        <w:ind w:left="0" w:firstLine="0"/>
      </w:pPr>
    </w:lvl>
    <w:lvl w:ilvl="6" w:tplc="F5009196">
      <w:numFmt w:val="none"/>
      <w:lvlText w:val=""/>
      <w:lvlJc w:val="left"/>
      <w:pPr>
        <w:tabs>
          <w:tab w:val="num" w:pos="360"/>
        </w:tabs>
        <w:ind w:left="0" w:firstLine="0"/>
      </w:pPr>
    </w:lvl>
    <w:lvl w:ilvl="7" w:tplc="95BCF64A">
      <w:numFmt w:val="none"/>
      <w:lvlText w:val=""/>
      <w:lvlJc w:val="left"/>
      <w:pPr>
        <w:tabs>
          <w:tab w:val="num" w:pos="360"/>
        </w:tabs>
        <w:ind w:left="0" w:firstLine="0"/>
      </w:pPr>
    </w:lvl>
    <w:lvl w:ilvl="8" w:tplc="200CD1D0">
      <w:numFmt w:val="none"/>
      <w:lvlText w:val=""/>
      <w:lvlJc w:val="left"/>
      <w:pPr>
        <w:tabs>
          <w:tab w:val="num" w:pos="360"/>
        </w:tabs>
        <w:ind w:left="0" w:firstLine="0"/>
      </w:pPr>
    </w:lvl>
  </w:abstractNum>
  <w:abstractNum w:abstractNumId="30" w15:restartNumberingAfterBreak="0">
    <w:nsid w:val="5CFE3A31"/>
    <w:multiLevelType w:val="hybridMultilevel"/>
    <w:tmpl w:val="540EEC9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DDA4943"/>
    <w:multiLevelType w:val="hybridMultilevel"/>
    <w:tmpl w:val="D752FB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115CB6"/>
    <w:multiLevelType w:val="hybridMultilevel"/>
    <w:tmpl w:val="11962CEE"/>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33" w15:restartNumberingAfterBreak="0">
    <w:nsid w:val="64CC3A2B"/>
    <w:multiLevelType w:val="hybridMultilevel"/>
    <w:tmpl w:val="8F9A7D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DB7810"/>
    <w:multiLevelType w:val="hybridMultilevel"/>
    <w:tmpl w:val="D752FB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B1166"/>
    <w:multiLevelType w:val="hybridMultilevel"/>
    <w:tmpl w:val="A17ED67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69B92158"/>
    <w:multiLevelType w:val="hybridMultilevel"/>
    <w:tmpl w:val="12FE1222"/>
    <w:lvl w:ilvl="0" w:tplc="091CDA4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DAC3942"/>
    <w:multiLevelType w:val="multilevel"/>
    <w:tmpl w:val="8CBEB9A2"/>
    <w:lvl w:ilvl="0">
      <w:start w:val="6"/>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8" w15:restartNumberingAfterBreak="0">
    <w:nsid w:val="6E963BEB"/>
    <w:multiLevelType w:val="hybridMultilevel"/>
    <w:tmpl w:val="CE2852F8"/>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9" w15:restartNumberingAfterBreak="0">
    <w:nsid w:val="727F39D1"/>
    <w:multiLevelType w:val="multilevel"/>
    <w:tmpl w:val="847C0C82"/>
    <w:lvl w:ilvl="0">
      <w:start w:val="10"/>
      <w:numFmt w:val="upperRoman"/>
      <w:lvlText w:val="%1."/>
      <w:lvlJc w:val="left"/>
      <w:pPr>
        <w:tabs>
          <w:tab w:val="num" w:pos="3240"/>
        </w:tabs>
        <w:ind w:left="3240" w:hanging="720"/>
      </w:pPr>
      <w:rPr>
        <w:rFonts w:hint="default"/>
      </w:rPr>
    </w:lvl>
    <w:lvl w:ilvl="1">
      <w:start w:val="1"/>
      <w:numFmt w:val="decimal"/>
      <w:isLgl/>
      <w:lvlText w:val="%1.%2."/>
      <w:lvlJc w:val="left"/>
      <w:pPr>
        <w:tabs>
          <w:tab w:val="num" w:pos="3855"/>
        </w:tabs>
        <w:ind w:left="3855" w:hanging="435"/>
      </w:pPr>
      <w:rPr>
        <w:rFonts w:hint="default"/>
        <w:i w:val="0"/>
      </w:rPr>
    </w:lvl>
    <w:lvl w:ilvl="2">
      <w:start w:val="1"/>
      <w:numFmt w:val="decimal"/>
      <w:isLgl/>
      <w:lvlText w:val="%1.%2.%3."/>
      <w:lvlJc w:val="left"/>
      <w:pPr>
        <w:tabs>
          <w:tab w:val="num" w:pos="3240"/>
        </w:tabs>
        <w:ind w:left="3240" w:hanging="720"/>
      </w:pPr>
      <w:rPr>
        <w:rFonts w:hint="default"/>
        <w:b/>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40" w15:restartNumberingAfterBreak="0">
    <w:nsid w:val="781A4177"/>
    <w:multiLevelType w:val="hybridMultilevel"/>
    <w:tmpl w:val="CA6885FE"/>
    <w:lvl w:ilvl="0" w:tplc="FDB25E5C">
      <w:start w:val="1"/>
      <w:numFmt w:val="lowerLetter"/>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7B19339C"/>
    <w:multiLevelType w:val="hybridMultilevel"/>
    <w:tmpl w:val="6576DC9C"/>
    <w:lvl w:ilvl="0" w:tplc="2F9C014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C103E95"/>
    <w:multiLevelType w:val="hybridMultilevel"/>
    <w:tmpl w:val="459008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DBC563D"/>
    <w:multiLevelType w:val="multilevel"/>
    <w:tmpl w:val="637AACB2"/>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4"/>
  </w:num>
  <w:num w:numId="2">
    <w:abstractNumId w:val="41"/>
  </w:num>
  <w:num w:numId="3">
    <w:abstractNumId w:val="33"/>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23"/>
  </w:num>
  <w:num w:numId="6">
    <w:abstractNumId w:val="20"/>
  </w:num>
  <w:num w:numId="7">
    <w:abstractNumId w:val="43"/>
  </w:num>
  <w:num w:numId="8">
    <w:abstractNumId w:val="4"/>
  </w:num>
  <w:num w:numId="9">
    <w:abstractNumId w:val="18"/>
  </w:num>
  <w:num w:numId="10">
    <w:abstractNumId w:val="6"/>
  </w:num>
  <w:num w:numId="11">
    <w:abstractNumId w:val="36"/>
  </w:num>
  <w:num w:numId="12">
    <w:abstractNumId w:val="19"/>
  </w:num>
  <w:num w:numId="13">
    <w:abstractNumId w:val="13"/>
  </w:num>
  <w:num w:numId="14">
    <w:abstractNumId w:val="39"/>
  </w:num>
  <w:num w:numId="15">
    <w:abstractNumId w:val="37"/>
  </w:num>
  <w:num w:numId="16">
    <w:abstractNumId w:val="21"/>
  </w:num>
  <w:num w:numId="17">
    <w:abstractNumId w:val="16"/>
  </w:num>
  <w:num w:numId="18">
    <w:abstractNumId w:val="34"/>
  </w:num>
  <w:num w:numId="19">
    <w:abstractNumId w:val="31"/>
  </w:num>
  <w:num w:numId="20">
    <w:abstractNumId w:val="14"/>
  </w:num>
  <w:num w:numId="21">
    <w:abstractNumId w:val="1"/>
  </w:num>
  <w:num w:numId="22">
    <w:abstractNumId w:val="2"/>
  </w:num>
  <w:num w:numId="23">
    <w:abstractNumId w:val="32"/>
  </w:num>
  <w:num w:numId="24">
    <w:abstractNumId w:val="27"/>
  </w:num>
  <w:num w:numId="25">
    <w:abstractNumId w:val="10"/>
  </w:num>
  <w:num w:numId="26">
    <w:abstractNumId w:val="29"/>
    <w:lvlOverride w:ilvl="0">
      <w:startOverride w:val="4"/>
    </w:lvlOverride>
    <w:lvlOverride w:ilvl="1"/>
    <w:lvlOverride w:ilvl="2"/>
    <w:lvlOverride w:ilvl="3"/>
    <w:lvlOverride w:ilvl="4"/>
    <w:lvlOverride w:ilvl="5"/>
    <w:lvlOverride w:ilvl="6"/>
    <w:lvlOverride w:ilvl="7"/>
    <w:lvlOverride w:ilvl="8"/>
  </w:num>
  <w:num w:numId="27">
    <w:abstractNumId w:val="28"/>
  </w:num>
  <w:num w:numId="28">
    <w:abstractNumId w:val="8"/>
  </w:num>
  <w:num w:numId="29">
    <w:abstractNumId w:val="30"/>
  </w:num>
  <w:num w:numId="30">
    <w:abstractNumId w:val="15"/>
  </w:num>
  <w:num w:numId="31">
    <w:abstractNumId w:val="26"/>
  </w:num>
  <w:num w:numId="32">
    <w:abstractNumId w:val="40"/>
  </w:num>
  <w:num w:numId="33">
    <w:abstractNumId w:val="3"/>
  </w:num>
  <w:num w:numId="34">
    <w:abstractNumId w:val="5"/>
  </w:num>
  <w:num w:numId="35">
    <w:abstractNumId w:val="9"/>
  </w:num>
  <w:num w:numId="36">
    <w:abstractNumId w:val="11"/>
  </w:num>
  <w:num w:numId="37">
    <w:abstractNumId w:val="22"/>
  </w:num>
  <w:num w:numId="38">
    <w:abstractNumId w:val="7"/>
  </w:num>
  <w:num w:numId="39">
    <w:abstractNumId w:val="25"/>
  </w:num>
  <w:num w:numId="40">
    <w:abstractNumId w:val="3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lvlOverride w:ilvl="2"/>
    <w:lvlOverride w:ilvl="3"/>
    <w:lvlOverride w:ilvl="4"/>
    <w:lvlOverride w:ilvl="5"/>
    <w:lvlOverride w:ilvl="6"/>
    <w:lvlOverride w:ilvl="7"/>
    <w:lvlOverride w:ilvl="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5"/>
  </w:num>
  <w:num w:numId="46">
    <w:abstractNumId w:val="38"/>
  </w:num>
  <w:num w:numId="47">
    <w:abstractNumId w:val="17"/>
  </w:num>
  <w:num w:numId="48">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6A"/>
    <w:rsid w:val="0000015C"/>
    <w:rsid w:val="000028DF"/>
    <w:rsid w:val="00003EC2"/>
    <w:rsid w:val="00005756"/>
    <w:rsid w:val="00007661"/>
    <w:rsid w:val="00011F44"/>
    <w:rsid w:val="0001255C"/>
    <w:rsid w:val="0001417D"/>
    <w:rsid w:val="00014458"/>
    <w:rsid w:val="00014525"/>
    <w:rsid w:val="00014E0B"/>
    <w:rsid w:val="00015F93"/>
    <w:rsid w:val="000167EE"/>
    <w:rsid w:val="000206E7"/>
    <w:rsid w:val="0002318C"/>
    <w:rsid w:val="0002429E"/>
    <w:rsid w:val="00024577"/>
    <w:rsid w:val="000251CC"/>
    <w:rsid w:val="00026AF0"/>
    <w:rsid w:val="00026CBC"/>
    <w:rsid w:val="00026E03"/>
    <w:rsid w:val="00030998"/>
    <w:rsid w:val="000327BF"/>
    <w:rsid w:val="000331CE"/>
    <w:rsid w:val="00034663"/>
    <w:rsid w:val="000368B2"/>
    <w:rsid w:val="000404EB"/>
    <w:rsid w:val="000406FB"/>
    <w:rsid w:val="00041E1C"/>
    <w:rsid w:val="00045CBA"/>
    <w:rsid w:val="00046DFF"/>
    <w:rsid w:val="000470C2"/>
    <w:rsid w:val="00051C22"/>
    <w:rsid w:val="000567CD"/>
    <w:rsid w:val="00057657"/>
    <w:rsid w:val="00066293"/>
    <w:rsid w:val="000662A5"/>
    <w:rsid w:val="00070896"/>
    <w:rsid w:val="00071E7F"/>
    <w:rsid w:val="00073DF1"/>
    <w:rsid w:val="000751F5"/>
    <w:rsid w:val="00081059"/>
    <w:rsid w:val="00081E8B"/>
    <w:rsid w:val="00085F86"/>
    <w:rsid w:val="0008688E"/>
    <w:rsid w:val="00086C77"/>
    <w:rsid w:val="000911C8"/>
    <w:rsid w:val="0009296B"/>
    <w:rsid w:val="0009385A"/>
    <w:rsid w:val="00093C8B"/>
    <w:rsid w:val="00095214"/>
    <w:rsid w:val="00095762"/>
    <w:rsid w:val="000A2A2B"/>
    <w:rsid w:val="000A329C"/>
    <w:rsid w:val="000A4625"/>
    <w:rsid w:val="000A4C42"/>
    <w:rsid w:val="000A5054"/>
    <w:rsid w:val="000A552C"/>
    <w:rsid w:val="000A5A02"/>
    <w:rsid w:val="000A70D3"/>
    <w:rsid w:val="000B0D87"/>
    <w:rsid w:val="000B5491"/>
    <w:rsid w:val="000B58E0"/>
    <w:rsid w:val="000B5A05"/>
    <w:rsid w:val="000B733F"/>
    <w:rsid w:val="000C181A"/>
    <w:rsid w:val="000C2A2E"/>
    <w:rsid w:val="000C44AB"/>
    <w:rsid w:val="000C6D42"/>
    <w:rsid w:val="000D17B3"/>
    <w:rsid w:val="000D1D2D"/>
    <w:rsid w:val="000D5C6D"/>
    <w:rsid w:val="000D69FD"/>
    <w:rsid w:val="000D7876"/>
    <w:rsid w:val="000E10EB"/>
    <w:rsid w:val="000E3554"/>
    <w:rsid w:val="000E3761"/>
    <w:rsid w:val="000E475E"/>
    <w:rsid w:val="000E5BCC"/>
    <w:rsid w:val="000E7D5F"/>
    <w:rsid w:val="000E7F95"/>
    <w:rsid w:val="000F13C5"/>
    <w:rsid w:val="000F4013"/>
    <w:rsid w:val="000F7B32"/>
    <w:rsid w:val="00101FD6"/>
    <w:rsid w:val="00102B9D"/>
    <w:rsid w:val="00103C21"/>
    <w:rsid w:val="00103CE3"/>
    <w:rsid w:val="0010449E"/>
    <w:rsid w:val="001051E5"/>
    <w:rsid w:val="00106DD4"/>
    <w:rsid w:val="00111B73"/>
    <w:rsid w:val="00115AC5"/>
    <w:rsid w:val="00116016"/>
    <w:rsid w:val="00116B2D"/>
    <w:rsid w:val="00117262"/>
    <w:rsid w:val="00122E20"/>
    <w:rsid w:val="001236A1"/>
    <w:rsid w:val="001249A7"/>
    <w:rsid w:val="001258A9"/>
    <w:rsid w:val="001276AC"/>
    <w:rsid w:val="001302C7"/>
    <w:rsid w:val="00132262"/>
    <w:rsid w:val="00132CC6"/>
    <w:rsid w:val="001338D0"/>
    <w:rsid w:val="00133C35"/>
    <w:rsid w:val="00137A99"/>
    <w:rsid w:val="00141584"/>
    <w:rsid w:val="00143E6A"/>
    <w:rsid w:val="0014587C"/>
    <w:rsid w:val="00145A59"/>
    <w:rsid w:val="0014765E"/>
    <w:rsid w:val="00153303"/>
    <w:rsid w:val="001533B1"/>
    <w:rsid w:val="001542BE"/>
    <w:rsid w:val="001543A5"/>
    <w:rsid w:val="0016122F"/>
    <w:rsid w:val="00162E5A"/>
    <w:rsid w:val="00164E4D"/>
    <w:rsid w:val="00166CBF"/>
    <w:rsid w:val="00167FEA"/>
    <w:rsid w:val="00176910"/>
    <w:rsid w:val="001779C8"/>
    <w:rsid w:val="00181E70"/>
    <w:rsid w:val="00182205"/>
    <w:rsid w:val="0018343C"/>
    <w:rsid w:val="0018459D"/>
    <w:rsid w:val="00184643"/>
    <w:rsid w:val="00190C23"/>
    <w:rsid w:val="0019108F"/>
    <w:rsid w:val="001915B3"/>
    <w:rsid w:val="00191BF2"/>
    <w:rsid w:val="00192317"/>
    <w:rsid w:val="00192E8E"/>
    <w:rsid w:val="001A60EE"/>
    <w:rsid w:val="001A677F"/>
    <w:rsid w:val="001B01AE"/>
    <w:rsid w:val="001B0BCB"/>
    <w:rsid w:val="001B3179"/>
    <w:rsid w:val="001B37E4"/>
    <w:rsid w:val="001B5231"/>
    <w:rsid w:val="001B65DB"/>
    <w:rsid w:val="001B7A7E"/>
    <w:rsid w:val="001C0ACF"/>
    <w:rsid w:val="001C3328"/>
    <w:rsid w:val="001C3B49"/>
    <w:rsid w:val="001C404F"/>
    <w:rsid w:val="001C67F7"/>
    <w:rsid w:val="001C718D"/>
    <w:rsid w:val="001D5687"/>
    <w:rsid w:val="001D5E1B"/>
    <w:rsid w:val="001D7299"/>
    <w:rsid w:val="001D7471"/>
    <w:rsid w:val="001E0558"/>
    <w:rsid w:val="001E0A84"/>
    <w:rsid w:val="001E0C9B"/>
    <w:rsid w:val="001E1EE5"/>
    <w:rsid w:val="001E396B"/>
    <w:rsid w:val="001E43FB"/>
    <w:rsid w:val="001E4450"/>
    <w:rsid w:val="001E6E50"/>
    <w:rsid w:val="001E781C"/>
    <w:rsid w:val="001F5469"/>
    <w:rsid w:val="00200B10"/>
    <w:rsid w:val="00201B88"/>
    <w:rsid w:val="0020439D"/>
    <w:rsid w:val="00205C76"/>
    <w:rsid w:val="0021094A"/>
    <w:rsid w:val="00212A29"/>
    <w:rsid w:val="0021368E"/>
    <w:rsid w:val="00214626"/>
    <w:rsid w:val="002160D6"/>
    <w:rsid w:val="002176B2"/>
    <w:rsid w:val="00217B27"/>
    <w:rsid w:val="00221418"/>
    <w:rsid w:val="00222155"/>
    <w:rsid w:val="00223820"/>
    <w:rsid w:val="00224C14"/>
    <w:rsid w:val="00226004"/>
    <w:rsid w:val="0022717C"/>
    <w:rsid w:val="00230B6C"/>
    <w:rsid w:val="00231B4F"/>
    <w:rsid w:val="00233139"/>
    <w:rsid w:val="00234DBB"/>
    <w:rsid w:val="00235ABD"/>
    <w:rsid w:val="0023643A"/>
    <w:rsid w:val="00236BC2"/>
    <w:rsid w:val="00237A0A"/>
    <w:rsid w:val="00237E6D"/>
    <w:rsid w:val="00240290"/>
    <w:rsid w:val="00244554"/>
    <w:rsid w:val="00245C37"/>
    <w:rsid w:val="002507DD"/>
    <w:rsid w:val="002512D2"/>
    <w:rsid w:val="002523D3"/>
    <w:rsid w:val="00252F5E"/>
    <w:rsid w:val="00256F2F"/>
    <w:rsid w:val="002605B6"/>
    <w:rsid w:val="00261800"/>
    <w:rsid w:val="002621F4"/>
    <w:rsid w:val="00264F72"/>
    <w:rsid w:val="0027165B"/>
    <w:rsid w:val="0027196B"/>
    <w:rsid w:val="00271D74"/>
    <w:rsid w:val="002742D2"/>
    <w:rsid w:val="002744D8"/>
    <w:rsid w:val="002759BC"/>
    <w:rsid w:val="0027716C"/>
    <w:rsid w:val="002800F7"/>
    <w:rsid w:val="0028037A"/>
    <w:rsid w:val="0028585A"/>
    <w:rsid w:val="002870EF"/>
    <w:rsid w:val="00290682"/>
    <w:rsid w:val="002906BD"/>
    <w:rsid w:val="00291676"/>
    <w:rsid w:val="00291D56"/>
    <w:rsid w:val="002933FD"/>
    <w:rsid w:val="00293A98"/>
    <w:rsid w:val="00297ADB"/>
    <w:rsid w:val="002A0554"/>
    <w:rsid w:val="002A0D33"/>
    <w:rsid w:val="002A0E96"/>
    <w:rsid w:val="002A0FE4"/>
    <w:rsid w:val="002A1E50"/>
    <w:rsid w:val="002A2384"/>
    <w:rsid w:val="002A3189"/>
    <w:rsid w:val="002B05FE"/>
    <w:rsid w:val="002B11E2"/>
    <w:rsid w:val="002B190A"/>
    <w:rsid w:val="002B1B66"/>
    <w:rsid w:val="002B3BF1"/>
    <w:rsid w:val="002B5FF1"/>
    <w:rsid w:val="002B6F1D"/>
    <w:rsid w:val="002B6F49"/>
    <w:rsid w:val="002B7C28"/>
    <w:rsid w:val="002C01B6"/>
    <w:rsid w:val="002C28FE"/>
    <w:rsid w:val="002C2FDD"/>
    <w:rsid w:val="002C42FB"/>
    <w:rsid w:val="002C49E3"/>
    <w:rsid w:val="002C4A65"/>
    <w:rsid w:val="002C7797"/>
    <w:rsid w:val="002D115E"/>
    <w:rsid w:val="002D45C6"/>
    <w:rsid w:val="002D5A89"/>
    <w:rsid w:val="002E3FD7"/>
    <w:rsid w:val="002E4235"/>
    <w:rsid w:val="002E5477"/>
    <w:rsid w:val="002E5D8B"/>
    <w:rsid w:val="002E6FA6"/>
    <w:rsid w:val="002F1022"/>
    <w:rsid w:val="002F373F"/>
    <w:rsid w:val="00302930"/>
    <w:rsid w:val="00302C10"/>
    <w:rsid w:val="003035C7"/>
    <w:rsid w:val="003065DC"/>
    <w:rsid w:val="00307074"/>
    <w:rsid w:val="003121E1"/>
    <w:rsid w:val="00312A6F"/>
    <w:rsid w:val="00312AF2"/>
    <w:rsid w:val="00312C0A"/>
    <w:rsid w:val="00312EBF"/>
    <w:rsid w:val="00313CF4"/>
    <w:rsid w:val="00313F99"/>
    <w:rsid w:val="003159FC"/>
    <w:rsid w:val="00316AA5"/>
    <w:rsid w:val="0031702E"/>
    <w:rsid w:val="0031731F"/>
    <w:rsid w:val="00317E87"/>
    <w:rsid w:val="00320898"/>
    <w:rsid w:val="00321696"/>
    <w:rsid w:val="00323666"/>
    <w:rsid w:val="00323EA1"/>
    <w:rsid w:val="0032603A"/>
    <w:rsid w:val="003266F2"/>
    <w:rsid w:val="00327A26"/>
    <w:rsid w:val="00327FA6"/>
    <w:rsid w:val="00331247"/>
    <w:rsid w:val="00331AE3"/>
    <w:rsid w:val="00331DCB"/>
    <w:rsid w:val="00334844"/>
    <w:rsid w:val="00335967"/>
    <w:rsid w:val="003375C8"/>
    <w:rsid w:val="0034105C"/>
    <w:rsid w:val="003447CB"/>
    <w:rsid w:val="00351CB2"/>
    <w:rsid w:val="00351DBF"/>
    <w:rsid w:val="003522DE"/>
    <w:rsid w:val="0035367A"/>
    <w:rsid w:val="00356C09"/>
    <w:rsid w:val="003572C8"/>
    <w:rsid w:val="00357EC5"/>
    <w:rsid w:val="00361569"/>
    <w:rsid w:val="003639E5"/>
    <w:rsid w:val="003645CB"/>
    <w:rsid w:val="00364FDE"/>
    <w:rsid w:val="00365342"/>
    <w:rsid w:val="0036551D"/>
    <w:rsid w:val="0036729C"/>
    <w:rsid w:val="00370513"/>
    <w:rsid w:val="00370996"/>
    <w:rsid w:val="003720F4"/>
    <w:rsid w:val="003747B8"/>
    <w:rsid w:val="003813BD"/>
    <w:rsid w:val="00386087"/>
    <w:rsid w:val="003863AD"/>
    <w:rsid w:val="003869AE"/>
    <w:rsid w:val="00387968"/>
    <w:rsid w:val="00390E06"/>
    <w:rsid w:val="0039211F"/>
    <w:rsid w:val="0039237A"/>
    <w:rsid w:val="003936BE"/>
    <w:rsid w:val="00393D3A"/>
    <w:rsid w:val="00395CAB"/>
    <w:rsid w:val="00395E0B"/>
    <w:rsid w:val="00397F7F"/>
    <w:rsid w:val="003A0CE5"/>
    <w:rsid w:val="003A1806"/>
    <w:rsid w:val="003A3CB8"/>
    <w:rsid w:val="003A4D1D"/>
    <w:rsid w:val="003A6509"/>
    <w:rsid w:val="003B23C3"/>
    <w:rsid w:val="003B3413"/>
    <w:rsid w:val="003B3A25"/>
    <w:rsid w:val="003B7A76"/>
    <w:rsid w:val="003C3647"/>
    <w:rsid w:val="003C4AFD"/>
    <w:rsid w:val="003C4DDB"/>
    <w:rsid w:val="003C51C1"/>
    <w:rsid w:val="003D10A6"/>
    <w:rsid w:val="003D1F9B"/>
    <w:rsid w:val="003D541F"/>
    <w:rsid w:val="003D5BDE"/>
    <w:rsid w:val="003D5E19"/>
    <w:rsid w:val="003D61B9"/>
    <w:rsid w:val="003E30ED"/>
    <w:rsid w:val="003E38CA"/>
    <w:rsid w:val="003E7046"/>
    <w:rsid w:val="003F0272"/>
    <w:rsid w:val="003F0C6F"/>
    <w:rsid w:val="003F2BF5"/>
    <w:rsid w:val="003F33B5"/>
    <w:rsid w:val="003F34DA"/>
    <w:rsid w:val="003F48E3"/>
    <w:rsid w:val="00400064"/>
    <w:rsid w:val="0040067A"/>
    <w:rsid w:val="004009DB"/>
    <w:rsid w:val="00402C10"/>
    <w:rsid w:val="00403504"/>
    <w:rsid w:val="0040405F"/>
    <w:rsid w:val="00404CAB"/>
    <w:rsid w:val="00405062"/>
    <w:rsid w:val="00405333"/>
    <w:rsid w:val="00406F09"/>
    <w:rsid w:val="004072F1"/>
    <w:rsid w:val="004073B6"/>
    <w:rsid w:val="004074AF"/>
    <w:rsid w:val="0041114F"/>
    <w:rsid w:val="00414772"/>
    <w:rsid w:val="00415694"/>
    <w:rsid w:val="0041680F"/>
    <w:rsid w:val="00416A64"/>
    <w:rsid w:val="0041728C"/>
    <w:rsid w:val="00420649"/>
    <w:rsid w:val="00422966"/>
    <w:rsid w:val="00423808"/>
    <w:rsid w:val="00425227"/>
    <w:rsid w:val="00425E03"/>
    <w:rsid w:val="00432976"/>
    <w:rsid w:val="00434248"/>
    <w:rsid w:val="004356EA"/>
    <w:rsid w:val="0043666C"/>
    <w:rsid w:val="00436B7D"/>
    <w:rsid w:val="0044103A"/>
    <w:rsid w:val="00441489"/>
    <w:rsid w:val="00441940"/>
    <w:rsid w:val="00442D9F"/>
    <w:rsid w:val="004477E6"/>
    <w:rsid w:val="00447F4A"/>
    <w:rsid w:val="0045119C"/>
    <w:rsid w:val="00451B20"/>
    <w:rsid w:val="00452407"/>
    <w:rsid w:val="00460239"/>
    <w:rsid w:val="00462299"/>
    <w:rsid w:val="0046253C"/>
    <w:rsid w:val="00462996"/>
    <w:rsid w:val="004642FA"/>
    <w:rsid w:val="00464462"/>
    <w:rsid w:val="00466322"/>
    <w:rsid w:val="00466A27"/>
    <w:rsid w:val="00467069"/>
    <w:rsid w:val="00467F8C"/>
    <w:rsid w:val="004705C9"/>
    <w:rsid w:val="00471248"/>
    <w:rsid w:val="0047160A"/>
    <w:rsid w:val="004723EE"/>
    <w:rsid w:val="004736B2"/>
    <w:rsid w:val="00474F0F"/>
    <w:rsid w:val="004761FF"/>
    <w:rsid w:val="0047633D"/>
    <w:rsid w:val="00477FBD"/>
    <w:rsid w:val="00480319"/>
    <w:rsid w:val="0048085A"/>
    <w:rsid w:val="00481C86"/>
    <w:rsid w:val="004822F0"/>
    <w:rsid w:val="00482B20"/>
    <w:rsid w:val="00483F1E"/>
    <w:rsid w:val="00485D12"/>
    <w:rsid w:val="004863F8"/>
    <w:rsid w:val="00486D06"/>
    <w:rsid w:val="0048763D"/>
    <w:rsid w:val="00494776"/>
    <w:rsid w:val="004960CB"/>
    <w:rsid w:val="00496208"/>
    <w:rsid w:val="00496A75"/>
    <w:rsid w:val="00497CFD"/>
    <w:rsid w:val="004A1254"/>
    <w:rsid w:val="004A21BB"/>
    <w:rsid w:val="004A50AE"/>
    <w:rsid w:val="004A67E8"/>
    <w:rsid w:val="004B0F75"/>
    <w:rsid w:val="004B138D"/>
    <w:rsid w:val="004B27FA"/>
    <w:rsid w:val="004B294B"/>
    <w:rsid w:val="004B553C"/>
    <w:rsid w:val="004B5754"/>
    <w:rsid w:val="004B59EA"/>
    <w:rsid w:val="004B7596"/>
    <w:rsid w:val="004C085D"/>
    <w:rsid w:val="004C1A8E"/>
    <w:rsid w:val="004C3F81"/>
    <w:rsid w:val="004C6763"/>
    <w:rsid w:val="004C70F4"/>
    <w:rsid w:val="004D121E"/>
    <w:rsid w:val="004D1E26"/>
    <w:rsid w:val="004D55CA"/>
    <w:rsid w:val="004D71C3"/>
    <w:rsid w:val="004D7A60"/>
    <w:rsid w:val="004D7B7E"/>
    <w:rsid w:val="004E2DEA"/>
    <w:rsid w:val="004E45BC"/>
    <w:rsid w:val="004E4AF0"/>
    <w:rsid w:val="004E5071"/>
    <w:rsid w:val="004E5402"/>
    <w:rsid w:val="004E5666"/>
    <w:rsid w:val="004E6330"/>
    <w:rsid w:val="004E66CB"/>
    <w:rsid w:val="004F0345"/>
    <w:rsid w:val="004F04A9"/>
    <w:rsid w:val="004F04CA"/>
    <w:rsid w:val="004F228A"/>
    <w:rsid w:val="004F3BD4"/>
    <w:rsid w:val="004F4CE5"/>
    <w:rsid w:val="004F642C"/>
    <w:rsid w:val="004F65B3"/>
    <w:rsid w:val="004F6A9C"/>
    <w:rsid w:val="004F6E25"/>
    <w:rsid w:val="004F7482"/>
    <w:rsid w:val="00501055"/>
    <w:rsid w:val="00501FF0"/>
    <w:rsid w:val="005035CD"/>
    <w:rsid w:val="00505176"/>
    <w:rsid w:val="00505567"/>
    <w:rsid w:val="005063BD"/>
    <w:rsid w:val="005072CD"/>
    <w:rsid w:val="0051125B"/>
    <w:rsid w:val="00513008"/>
    <w:rsid w:val="00517A73"/>
    <w:rsid w:val="00520E03"/>
    <w:rsid w:val="00522BD7"/>
    <w:rsid w:val="00525561"/>
    <w:rsid w:val="00526F11"/>
    <w:rsid w:val="005270F9"/>
    <w:rsid w:val="00530153"/>
    <w:rsid w:val="00531986"/>
    <w:rsid w:val="0053799E"/>
    <w:rsid w:val="00540036"/>
    <w:rsid w:val="00540047"/>
    <w:rsid w:val="0054048B"/>
    <w:rsid w:val="00541C98"/>
    <w:rsid w:val="00541E10"/>
    <w:rsid w:val="00546C94"/>
    <w:rsid w:val="0055443E"/>
    <w:rsid w:val="00557E76"/>
    <w:rsid w:val="00564095"/>
    <w:rsid w:val="00564E55"/>
    <w:rsid w:val="005658F1"/>
    <w:rsid w:val="00565D76"/>
    <w:rsid w:val="005673F4"/>
    <w:rsid w:val="0056750F"/>
    <w:rsid w:val="00571025"/>
    <w:rsid w:val="00572B01"/>
    <w:rsid w:val="00574170"/>
    <w:rsid w:val="00575D7B"/>
    <w:rsid w:val="00576BD0"/>
    <w:rsid w:val="00580B59"/>
    <w:rsid w:val="00583005"/>
    <w:rsid w:val="005852F9"/>
    <w:rsid w:val="00585304"/>
    <w:rsid w:val="00585B6A"/>
    <w:rsid w:val="00586834"/>
    <w:rsid w:val="00587E62"/>
    <w:rsid w:val="00591818"/>
    <w:rsid w:val="005930E9"/>
    <w:rsid w:val="005934C5"/>
    <w:rsid w:val="005945F6"/>
    <w:rsid w:val="00597520"/>
    <w:rsid w:val="005A2EB3"/>
    <w:rsid w:val="005A304B"/>
    <w:rsid w:val="005A5804"/>
    <w:rsid w:val="005A7A48"/>
    <w:rsid w:val="005B2F10"/>
    <w:rsid w:val="005B4D7F"/>
    <w:rsid w:val="005B54D8"/>
    <w:rsid w:val="005B5E16"/>
    <w:rsid w:val="005B7DC6"/>
    <w:rsid w:val="005C1684"/>
    <w:rsid w:val="005C27BF"/>
    <w:rsid w:val="005C2957"/>
    <w:rsid w:val="005C2D4A"/>
    <w:rsid w:val="005C2D5D"/>
    <w:rsid w:val="005C40F9"/>
    <w:rsid w:val="005C567A"/>
    <w:rsid w:val="005C6D91"/>
    <w:rsid w:val="005C7067"/>
    <w:rsid w:val="005D0874"/>
    <w:rsid w:val="005D1B6F"/>
    <w:rsid w:val="005D333B"/>
    <w:rsid w:val="005D3DB3"/>
    <w:rsid w:val="005E061B"/>
    <w:rsid w:val="005E0A29"/>
    <w:rsid w:val="005E0F59"/>
    <w:rsid w:val="005E2841"/>
    <w:rsid w:val="005E2998"/>
    <w:rsid w:val="005E39BE"/>
    <w:rsid w:val="005E44E7"/>
    <w:rsid w:val="005E45F9"/>
    <w:rsid w:val="005E49A8"/>
    <w:rsid w:val="005E55D1"/>
    <w:rsid w:val="005F07D3"/>
    <w:rsid w:val="005F0B09"/>
    <w:rsid w:val="005F1C65"/>
    <w:rsid w:val="005F3809"/>
    <w:rsid w:val="005F52DF"/>
    <w:rsid w:val="005F5EC4"/>
    <w:rsid w:val="005F6ED3"/>
    <w:rsid w:val="005F6FA9"/>
    <w:rsid w:val="005F7571"/>
    <w:rsid w:val="0060250D"/>
    <w:rsid w:val="00603273"/>
    <w:rsid w:val="00604220"/>
    <w:rsid w:val="00606B03"/>
    <w:rsid w:val="00610226"/>
    <w:rsid w:val="00613DD4"/>
    <w:rsid w:val="006178AE"/>
    <w:rsid w:val="00617B37"/>
    <w:rsid w:val="00617C8E"/>
    <w:rsid w:val="00620516"/>
    <w:rsid w:val="00621886"/>
    <w:rsid w:val="00621A5C"/>
    <w:rsid w:val="00623D66"/>
    <w:rsid w:val="0063097A"/>
    <w:rsid w:val="00632375"/>
    <w:rsid w:val="00634B4C"/>
    <w:rsid w:val="006355BB"/>
    <w:rsid w:val="00637231"/>
    <w:rsid w:val="00637AAC"/>
    <w:rsid w:val="00642718"/>
    <w:rsid w:val="00642D15"/>
    <w:rsid w:val="0064346B"/>
    <w:rsid w:val="006438D8"/>
    <w:rsid w:val="006451B3"/>
    <w:rsid w:val="00645921"/>
    <w:rsid w:val="00646E56"/>
    <w:rsid w:val="00647F92"/>
    <w:rsid w:val="00652235"/>
    <w:rsid w:val="0065228E"/>
    <w:rsid w:val="00654107"/>
    <w:rsid w:val="006555CA"/>
    <w:rsid w:val="00660E88"/>
    <w:rsid w:val="0066108F"/>
    <w:rsid w:val="00663067"/>
    <w:rsid w:val="006630EE"/>
    <w:rsid w:val="00663161"/>
    <w:rsid w:val="0066327F"/>
    <w:rsid w:val="006645AF"/>
    <w:rsid w:val="0067043B"/>
    <w:rsid w:val="00670E22"/>
    <w:rsid w:val="0067387E"/>
    <w:rsid w:val="00673978"/>
    <w:rsid w:val="00675BC0"/>
    <w:rsid w:val="00675E62"/>
    <w:rsid w:val="006773DC"/>
    <w:rsid w:val="00677ADA"/>
    <w:rsid w:val="006827CF"/>
    <w:rsid w:val="00682DE7"/>
    <w:rsid w:val="00682FD0"/>
    <w:rsid w:val="00685553"/>
    <w:rsid w:val="00694662"/>
    <w:rsid w:val="006957B7"/>
    <w:rsid w:val="006A04F9"/>
    <w:rsid w:val="006A0D34"/>
    <w:rsid w:val="006A1C9A"/>
    <w:rsid w:val="006A2B87"/>
    <w:rsid w:val="006A3348"/>
    <w:rsid w:val="006A527D"/>
    <w:rsid w:val="006A651E"/>
    <w:rsid w:val="006A749B"/>
    <w:rsid w:val="006B1ACC"/>
    <w:rsid w:val="006B61D6"/>
    <w:rsid w:val="006B72E4"/>
    <w:rsid w:val="006B7FCA"/>
    <w:rsid w:val="006C07AB"/>
    <w:rsid w:val="006C08CB"/>
    <w:rsid w:val="006C0D25"/>
    <w:rsid w:val="006C2AED"/>
    <w:rsid w:val="006C365D"/>
    <w:rsid w:val="006C42F2"/>
    <w:rsid w:val="006C55C6"/>
    <w:rsid w:val="006C5727"/>
    <w:rsid w:val="006C6361"/>
    <w:rsid w:val="006C743A"/>
    <w:rsid w:val="006D04BA"/>
    <w:rsid w:val="006D0E18"/>
    <w:rsid w:val="006D5213"/>
    <w:rsid w:val="006D5FC5"/>
    <w:rsid w:val="006D604F"/>
    <w:rsid w:val="006E0E35"/>
    <w:rsid w:val="006E575A"/>
    <w:rsid w:val="006E596A"/>
    <w:rsid w:val="006E5A54"/>
    <w:rsid w:val="006F02DB"/>
    <w:rsid w:val="006F1F1F"/>
    <w:rsid w:val="006F4BEB"/>
    <w:rsid w:val="006F6A87"/>
    <w:rsid w:val="00701C57"/>
    <w:rsid w:val="0070215A"/>
    <w:rsid w:val="007024FD"/>
    <w:rsid w:val="00704437"/>
    <w:rsid w:val="00705EF2"/>
    <w:rsid w:val="007069F2"/>
    <w:rsid w:val="00710812"/>
    <w:rsid w:val="00710EBC"/>
    <w:rsid w:val="00711ADD"/>
    <w:rsid w:val="00711C29"/>
    <w:rsid w:val="00712DAF"/>
    <w:rsid w:val="00713691"/>
    <w:rsid w:val="00715F73"/>
    <w:rsid w:val="00716717"/>
    <w:rsid w:val="007204AF"/>
    <w:rsid w:val="00723945"/>
    <w:rsid w:val="00723E48"/>
    <w:rsid w:val="00727C81"/>
    <w:rsid w:val="00730355"/>
    <w:rsid w:val="00731BF1"/>
    <w:rsid w:val="00732319"/>
    <w:rsid w:val="0073571E"/>
    <w:rsid w:val="00737227"/>
    <w:rsid w:val="00737426"/>
    <w:rsid w:val="007409F3"/>
    <w:rsid w:val="007414E5"/>
    <w:rsid w:val="00743865"/>
    <w:rsid w:val="00745837"/>
    <w:rsid w:val="0074766A"/>
    <w:rsid w:val="007522BD"/>
    <w:rsid w:val="007535B7"/>
    <w:rsid w:val="0075537E"/>
    <w:rsid w:val="00760126"/>
    <w:rsid w:val="00760724"/>
    <w:rsid w:val="007654DB"/>
    <w:rsid w:val="007711AA"/>
    <w:rsid w:val="0077123A"/>
    <w:rsid w:val="007772C2"/>
    <w:rsid w:val="00782EE0"/>
    <w:rsid w:val="0078300E"/>
    <w:rsid w:val="007846BC"/>
    <w:rsid w:val="007848AF"/>
    <w:rsid w:val="007851E7"/>
    <w:rsid w:val="00786235"/>
    <w:rsid w:val="0078742C"/>
    <w:rsid w:val="00796CDC"/>
    <w:rsid w:val="007976EC"/>
    <w:rsid w:val="00797780"/>
    <w:rsid w:val="007A398E"/>
    <w:rsid w:val="007A5151"/>
    <w:rsid w:val="007A55E8"/>
    <w:rsid w:val="007A5785"/>
    <w:rsid w:val="007B0190"/>
    <w:rsid w:val="007B0627"/>
    <w:rsid w:val="007B1042"/>
    <w:rsid w:val="007B288C"/>
    <w:rsid w:val="007B458E"/>
    <w:rsid w:val="007B606B"/>
    <w:rsid w:val="007C1572"/>
    <w:rsid w:val="007C28A6"/>
    <w:rsid w:val="007C3311"/>
    <w:rsid w:val="007C3489"/>
    <w:rsid w:val="007C5D5D"/>
    <w:rsid w:val="007C6364"/>
    <w:rsid w:val="007C6B96"/>
    <w:rsid w:val="007C6C69"/>
    <w:rsid w:val="007D1A98"/>
    <w:rsid w:val="007D1BF3"/>
    <w:rsid w:val="007D3B1B"/>
    <w:rsid w:val="007D3D75"/>
    <w:rsid w:val="007D3FCF"/>
    <w:rsid w:val="007D73F2"/>
    <w:rsid w:val="007E2868"/>
    <w:rsid w:val="007E3803"/>
    <w:rsid w:val="007E4986"/>
    <w:rsid w:val="007F1521"/>
    <w:rsid w:val="007F2372"/>
    <w:rsid w:val="007F2E54"/>
    <w:rsid w:val="007F39C5"/>
    <w:rsid w:val="007F5F3B"/>
    <w:rsid w:val="007F6187"/>
    <w:rsid w:val="007F6AD2"/>
    <w:rsid w:val="007F7D14"/>
    <w:rsid w:val="00801D97"/>
    <w:rsid w:val="00803E97"/>
    <w:rsid w:val="008049B7"/>
    <w:rsid w:val="00804C0B"/>
    <w:rsid w:val="008060B5"/>
    <w:rsid w:val="0080717E"/>
    <w:rsid w:val="00807442"/>
    <w:rsid w:val="00811509"/>
    <w:rsid w:val="008120D2"/>
    <w:rsid w:val="00812CC7"/>
    <w:rsid w:val="00813370"/>
    <w:rsid w:val="0081516C"/>
    <w:rsid w:val="00815796"/>
    <w:rsid w:val="0082457C"/>
    <w:rsid w:val="008301C6"/>
    <w:rsid w:val="008303F5"/>
    <w:rsid w:val="0083238F"/>
    <w:rsid w:val="0083247B"/>
    <w:rsid w:val="008329B4"/>
    <w:rsid w:val="00833E12"/>
    <w:rsid w:val="00833FC6"/>
    <w:rsid w:val="00834C53"/>
    <w:rsid w:val="00835146"/>
    <w:rsid w:val="00836ABC"/>
    <w:rsid w:val="008370B3"/>
    <w:rsid w:val="00837F79"/>
    <w:rsid w:val="00842F76"/>
    <w:rsid w:val="00845595"/>
    <w:rsid w:val="008456CF"/>
    <w:rsid w:val="00846536"/>
    <w:rsid w:val="00847463"/>
    <w:rsid w:val="00855DD0"/>
    <w:rsid w:val="00855E76"/>
    <w:rsid w:val="00857742"/>
    <w:rsid w:val="00857A17"/>
    <w:rsid w:val="00860007"/>
    <w:rsid w:val="00860BB5"/>
    <w:rsid w:val="008612C8"/>
    <w:rsid w:val="00861772"/>
    <w:rsid w:val="008634F0"/>
    <w:rsid w:val="008635ED"/>
    <w:rsid w:val="00863AC4"/>
    <w:rsid w:val="00865121"/>
    <w:rsid w:val="00865CF4"/>
    <w:rsid w:val="00870C44"/>
    <w:rsid w:val="00870D04"/>
    <w:rsid w:val="00871B6D"/>
    <w:rsid w:val="00875A9C"/>
    <w:rsid w:val="00876873"/>
    <w:rsid w:val="00876EEE"/>
    <w:rsid w:val="008803FC"/>
    <w:rsid w:val="00880416"/>
    <w:rsid w:val="0088066D"/>
    <w:rsid w:val="008810D3"/>
    <w:rsid w:val="008832A5"/>
    <w:rsid w:val="0088364C"/>
    <w:rsid w:val="0088374D"/>
    <w:rsid w:val="00883D7C"/>
    <w:rsid w:val="00886E0B"/>
    <w:rsid w:val="00887859"/>
    <w:rsid w:val="008918B5"/>
    <w:rsid w:val="0089269D"/>
    <w:rsid w:val="0089565A"/>
    <w:rsid w:val="00897169"/>
    <w:rsid w:val="008A2692"/>
    <w:rsid w:val="008A38D5"/>
    <w:rsid w:val="008A72CF"/>
    <w:rsid w:val="008B0671"/>
    <w:rsid w:val="008B1589"/>
    <w:rsid w:val="008B637D"/>
    <w:rsid w:val="008B7E96"/>
    <w:rsid w:val="008C08CB"/>
    <w:rsid w:val="008C1F58"/>
    <w:rsid w:val="008C2098"/>
    <w:rsid w:val="008C2313"/>
    <w:rsid w:val="008C26AF"/>
    <w:rsid w:val="008C76CF"/>
    <w:rsid w:val="008C779E"/>
    <w:rsid w:val="008D0D04"/>
    <w:rsid w:val="008D1E9A"/>
    <w:rsid w:val="008D3B74"/>
    <w:rsid w:val="008D3F30"/>
    <w:rsid w:val="008D4814"/>
    <w:rsid w:val="008D4B04"/>
    <w:rsid w:val="008D66F7"/>
    <w:rsid w:val="008E0E15"/>
    <w:rsid w:val="008E1646"/>
    <w:rsid w:val="008E1F3C"/>
    <w:rsid w:val="008E2942"/>
    <w:rsid w:val="008E36CB"/>
    <w:rsid w:val="008E3A07"/>
    <w:rsid w:val="008E72BD"/>
    <w:rsid w:val="008E7D3B"/>
    <w:rsid w:val="008F1739"/>
    <w:rsid w:val="008F1B60"/>
    <w:rsid w:val="008F25C0"/>
    <w:rsid w:val="008F2902"/>
    <w:rsid w:val="008F4018"/>
    <w:rsid w:val="008F5B96"/>
    <w:rsid w:val="00900E4A"/>
    <w:rsid w:val="00903254"/>
    <w:rsid w:val="00903A1B"/>
    <w:rsid w:val="009061C4"/>
    <w:rsid w:val="00906752"/>
    <w:rsid w:val="00906F01"/>
    <w:rsid w:val="00907784"/>
    <w:rsid w:val="009106E8"/>
    <w:rsid w:val="00910ADF"/>
    <w:rsid w:val="00914283"/>
    <w:rsid w:val="00914E58"/>
    <w:rsid w:val="00917C78"/>
    <w:rsid w:val="00921686"/>
    <w:rsid w:val="00921A09"/>
    <w:rsid w:val="00922636"/>
    <w:rsid w:val="00924DBD"/>
    <w:rsid w:val="00926356"/>
    <w:rsid w:val="009304F8"/>
    <w:rsid w:val="00931A8D"/>
    <w:rsid w:val="00932F01"/>
    <w:rsid w:val="00937259"/>
    <w:rsid w:val="00941D0E"/>
    <w:rsid w:val="009422B0"/>
    <w:rsid w:val="009434FA"/>
    <w:rsid w:val="009459B4"/>
    <w:rsid w:val="00945DC2"/>
    <w:rsid w:val="009468C8"/>
    <w:rsid w:val="00951B2C"/>
    <w:rsid w:val="00952024"/>
    <w:rsid w:val="009527D8"/>
    <w:rsid w:val="00952823"/>
    <w:rsid w:val="00952ADA"/>
    <w:rsid w:val="009533A7"/>
    <w:rsid w:val="0095535E"/>
    <w:rsid w:val="009566CB"/>
    <w:rsid w:val="00957207"/>
    <w:rsid w:val="00957CD6"/>
    <w:rsid w:val="00957F90"/>
    <w:rsid w:val="00961312"/>
    <w:rsid w:val="009615DE"/>
    <w:rsid w:val="00963146"/>
    <w:rsid w:val="00966AA1"/>
    <w:rsid w:val="009670C3"/>
    <w:rsid w:val="009715E8"/>
    <w:rsid w:val="009721C8"/>
    <w:rsid w:val="0097298F"/>
    <w:rsid w:val="00975835"/>
    <w:rsid w:val="00976708"/>
    <w:rsid w:val="009775ED"/>
    <w:rsid w:val="00983A4D"/>
    <w:rsid w:val="0098533B"/>
    <w:rsid w:val="00986ADB"/>
    <w:rsid w:val="00986C28"/>
    <w:rsid w:val="00990F2C"/>
    <w:rsid w:val="0099164A"/>
    <w:rsid w:val="00992A0B"/>
    <w:rsid w:val="009935D2"/>
    <w:rsid w:val="0099699F"/>
    <w:rsid w:val="009972DD"/>
    <w:rsid w:val="009A0999"/>
    <w:rsid w:val="009A0AD3"/>
    <w:rsid w:val="009A3956"/>
    <w:rsid w:val="009A505B"/>
    <w:rsid w:val="009A69EE"/>
    <w:rsid w:val="009A7671"/>
    <w:rsid w:val="009B0267"/>
    <w:rsid w:val="009B0B57"/>
    <w:rsid w:val="009B1B47"/>
    <w:rsid w:val="009B56C9"/>
    <w:rsid w:val="009B7BE0"/>
    <w:rsid w:val="009C0F85"/>
    <w:rsid w:val="009C1DD5"/>
    <w:rsid w:val="009C221C"/>
    <w:rsid w:val="009C4DF9"/>
    <w:rsid w:val="009C5742"/>
    <w:rsid w:val="009C575E"/>
    <w:rsid w:val="009C5E3C"/>
    <w:rsid w:val="009C6C31"/>
    <w:rsid w:val="009C71E4"/>
    <w:rsid w:val="009D17B2"/>
    <w:rsid w:val="009D2C9A"/>
    <w:rsid w:val="009D74EC"/>
    <w:rsid w:val="009E09D9"/>
    <w:rsid w:val="009E10AC"/>
    <w:rsid w:val="009E1871"/>
    <w:rsid w:val="009E2C0D"/>
    <w:rsid w:val="009E49AB"/>
    <w:rsid w:val="009E520A"/>
    <w:rsid w:val="009E61E3"/>
    <w:rsid w:val="009F0173"/>
    <w:rsid w:val="009F18BB"/>
    <w:rsid w:val="009F20F2"/>
    <w:rsid w:val="009F2625"/>
    <w:rsid w:val="009F34FC"/>
    <w:rsid w:val="009F3CD9"/>
    <w:rsid w:val="009F3F9D"/>
    <w:rsid w:val="009F45C6"/>
    <w:rsid w:val="009F4B7F"/>
    <w:rsid w:val="009F729F"/>
    <w:rsid w:val="009F7CAB"/>
    <w:rsid w:val="00A00F6E"/>
    <w:rsid w:val="00A03964"/>
    <w:rsid w:val="00A05C88"/>
    <w:rsid w:val="00A0661F"/>
    <w:rsid w:val="00A0678A"/>
    <w:rsid w:val="00A117DB"/>
    <w:rsid w:val="00A12293"/>
    <w:rsid w:val="00A148FF"/>
    <w:rsid w:val="00A20020"/>
    <w:rsid w:val="00A20411"/>
    <w:rsid w:val="00A20BCF"/>
    <w:rsid w:val="00A240A4"/>
    <w:rsid w:val="00A24EEB"/>
    <w:rsid w:val="00A24F71"/>
    <w:rsid w:val="00A25C14"/>
    <w:rsid w:val="00A26455"/>
    <w:rsid w:val="00A27067"/>
    <w:rsid w:val="00A331EC"/>
    <w:rsid w:val="00A33A2E"/>
    <w:rsid w:val="00A40245"/>
    <w:rsid w:val="00A4036C"/>
    <w:rsid w:val="00A40506"/>
    <w:rsid w:val="00A40718"/>
    <w:rsid w:val="00A408E9"/>
    <w:rsid w:val="00A40DF6"/>
    <w:rsid w:val="00A43336"/>
    <w:rsid w:val="00A43C38"/>
    <w:rsid w:val="00A4534D"/>
    <w:rsid w:val="00A5059A"/>
    <w:rsid w:val="00A50BFB"/>
    <w:rsid w:val="00A510CB"/>
    <w:rsid w:val="00A5147E"/>
    <w:rsid w:val="00A51DE6"/>
    <w:rsid w:val="00A5251B"/>
    <w:rsid w:val="00A549BF"/>
    <w:rsid w:val="00A57616"/>
    <w:rsid w:val="00A61BBB"/>
    <w:rsid w:val="00A638A5"/>
    <w:rsid w:val="00A64E7D"/>
    <w:rsid w:val="00A651EA"/>
    <w:rsid w:val="00A65F84"/>
    <w:rsid w:val="00A66705"/>
    <w:rsid w:val="00A66F69"/>
    <w:rsid w:val="00A7125C"/>
    <w:rsid w:val="00A73948"/>
    <w:rsid w:val="00A749C2"/>
    <w:rsid w:val="00A75AF6"/>
    <w:rsid w:val="00A75CB3"/>
    <w:rsid w:val="00A807B6"/>
    <w:rsid w:val="00A81014"/>
    <w:rsid w:val="00A83DF5"/>
    <w:rsid w:val="00A842F5"/>
    <w:rsid w:val="00A86CB8"/>
    <w:rsid w:val="00A9055D"/>
    <w:rsid w:val="00A91AFA"/>
    <w:rsid w:val="00A95525"/>
    <w:rsid w:val="00A95E41"/>
    <w:rsid w:val="00A96A0D"/>
    <w:rsid w:val="00A9753E"/>
    <w:rsid w:val="00AA52F5"/>
    <w:rsid w:val="00AA564B"/>
    <w:rsid w:val="00AA625C"/>
    <w:rsid w:val="00AA677A"/>
    <w:rsid w:val="00AA7A74"/>
    <w:rsid w:val="00AB1CB6"/>
    <w:rsid w:val="00AB6BA9"/>
    <w:rsid w:val="00AC4CC7"/>
    <w:rsid w:val="00AD4342"/>
    <w:rsid w:val="00AD6F4F"/>
    <w:rsid w:val="00AE0788"/>
    <w:rsid w:val="00AE29B1"/>
    <w:rsid w:val="00AE2BE4"/>
    <w:rsid w:val="00AE2D4C"/>
    <w:rsid w:val="00AE3AEE"/>
    <w:rsid w:val="00AE3E5D"/>
    <w:rsid w:val="00AE45CA"/>
    <w:rsid w:val="00AE475C"/>
    <w:rsid w:val="00AE6241"/>
    <w:rsid w:val="00AE62F1"/>
    <w:rsid w:val="00AE63FE"/>
    <w:rsid w:val="00AE7AF2"/>
    <w:rsid w:val="00AF066D"/>
    <w:rsid w:val="00AF15C5"/>
    <w:rsid w:val="00B058FB"/>
    <w:rsid w:val="00B05A84"/>
    <w:rsid w:val="00B06BC5"/>
    <w:rsid w:val="00B0704C"/>
    <w:rsid w:val="00B07DA0"/>
    <w:rsid w:val="00B16DC2"/>
    <w:rsid w:val="00B216AB"/>
    <w:rsid w:val="00B2580D"/>
    <w:rsid w:val="00B258F1"/>
    <w:rsid w:val="00B32429"/>
    <w:rsid w:val="00B34289"/>
    <w:rsid w:val="00B41F01"/>
    <w:rsid w:val="00B43430"/>
    <w:rsid w:val="00B456B2"/>
    <w:rsid w:val="00B46818"/>
    <w:rsid w:val="00B50903"/>
    <w:rsid w:val="00B544CF"/>
    <w:rsid w:val="00B54FDB"/>
    <w:rsid w:val="00B56148"/>
    <w:rsid w:val="00B57B41"/>
    <w:rsid w:val="00B62650"/>
    <w:rsid w:val="00B63FDE"/>
    <w:rsid w:val="00B70D1D"/>
    <w:rsid w:val="00B714DF"/>
    <w:rsid w:val="00B715D8"/>
    <w:rsid w:val="00B75259"/>
    <w:rsid w:val="00B767D8"/>
    <w:rsid w:val="00B77183"/>
    <w:rsid w:val="00B81CAF"/>
    <w:rsid w:val="00B83C3E"/>
    <w:rsid w:val="00B85B20"/>
    <w:rsid w:val="00B863D1"/>
    <w:rsid w:val="00B86C0A"/>
    <w:rsid w:val="00B9405E"/>
    <w:rsid w:val="00B94442"/>
    <w:rsid w:val="00B94C81"/>
    <w:rsid w:val="00BA7F85"/>
    <w:rsid w:val="00BB0DDF"/>
    <w:rsid w:val="00BB3D6F"/>
    <w:rsid w:val="00BB4A7A"/>
    <w:rsid w:val="00BB541B"/>
    <w:rsid w:val="00BB5E51"/>
    <w:rsid w:val="00BB7975"/>
    <w:rsid w:val="00BC02D9"/>
    <w:rsid w:val="00BC3D6D"/>
    <w:rsid w:val="00BC675F"/>
    <w:rsid w:val="00BD3A2D"/>
    <w:rsid w:val="00BD3F52"/>
    <w:rsid w:val="00BE037E"/>
    <w:rsid w:val="00BE0BCA"/>
    <w:rsid w:val="00BE16F6"/>
    <w:rsid w:val="00BE37BB"/>
    <w:rsid w:val="00BE3D37"/>
    <w:rsid w:val="00BF72A1"/>
    <w:rsid w:val="00C0056E"/>
    <w:rsid w:val="00C03D76"/>
    <w:rsid w:val="00C0464D"/>
    <w:rsid w:val="00C04E09"/>
    <w:rsid w:val="00C06E49"/>
    <w:rsid w:val="00C06FFC"/>
    <w:rsid w:val="00C11CFB"/>
    <w:rsid w:val="00C15EDD"/>
    <w:rsid w:val="00C1731F"/>
    <w:rsid w:val="00C17D0C"/>
    <w:rsid w:val="00C17EBE"/>
    <w:rsid w:val="00C2057C"/>
    <w:rsid w:val="00C24E7E"/>
    <w:rsid w:val="00C250A6"/>
    <w:rsid w:val="00C25E08"/>
    <w:rsid w:val="00C26FD8"/>
    <w:rsid w:val="00C32CC5"/>
    <w:rsid w:val="00C345E2"/>
    <w:rsid w:val="00C35C2C"/>
    <w:rsid w:val="00C37D4A"/>
    <w:rsid w:val="00C4047C"/>
    <w:rsid w:val="00C424A2"/>
    <w:rsid w:val="00C428E4"/>
    <w:rsid w:val="00C42B40"/>
    <w:rsid w:val="00C455A0"/>
    <w:rsid w:val="00C45770"/>
    <w:rsid w:val="00C46216"/>
    <w:rsid w:val="00C476D5"/>
    <w:rsid w:val="00C51918"/>
    <w:rsid w:val="00C537E4"/>
    <w:rsid w:val="00C5493E"/>
    <w:rsid w:val="00C560B8"/>
    <w:rsid w:val="00C57FCC"/>
    <w:rsid w:val="00C6031A"/>
    <w:rsid w:val="00C606B3"/>
    <w:rsid w:val="00C61FE9"/>
    <w:rsid w:val="00C63804"/>
    <w:rsid w:val="00C6519C"/>
    <w:rsid w:val="00C65564"/>
    <w:rsid w:val="00C70052"/>
    <w:rsid w:val="00C73BE2"/>
    <w:rsid w:val="00C832B6"/>
    <w:rsid w:val="00C87743"/>
    <w:rsid w:val="00C9547F"/>
    <w:rsid w:val="00C95B88"/>
    <w:rsid w:val="00C96223"/>
    <w:rsid w:val="00C972D4"/>
    <w:rsid w:val="00C9791D"/>
    <w:rsid w:val="00C979F5"/>
    <w:rsid w:val="00CA0779"/>
    <w:rsid w:val="00CA07B9"/>
    <w:rsid w:val="00CA3346"/>
    <w:rsid w:val="00CA6EF4"/>
    <w:rsid w:val="00CB15E7"/>
    <w:rsid w:val="00CB1E59"/>
    <w:rsid w:val="00CC0E65"/>
    <w:rsid w:val="00CC2389"/>
    <w:rsid w:val="00CC3FA8"/>
    <w:rsid w:val="00CC5DC5"/>
    <w:rsid w:val="00CC6D97"/>
    <w:rsid w:val="00CD0CF8"/>
    <w:rsid w:val="00CD5481"/>
    <w:rsid w:val="00CD64E6"/>
    <w:rsid w:val="00CD7105"/>
    <w:rsid w:val="00CE0BE9"/>
    <w:rsid w:val="00CE1852"/>
    <w:rsid w:val="00CE1C6B"/>
    <w:rsid w:val="00CE2559"/>
    <w:rsid w:val="00CE3482"/>
    <w:rsid w:val="00CE7BFD"/>
    <w:rsid w:val="00CF03F1"/>
    <w:rsid w:val="00CF3DFD"/>
    <w:rsid w:val="00CF4AF0"/>
    <w:rsid w:val="00CF59F5"/>
    <w:rsid w:val="00D017E0"/>
    <w:rsid w:val="00D04651"/>
    <w:rsid w:val="00D051E1"/>
    <w:rsid w:val="00D07A23"/>
    <w:rsid w:val="00D14272"/>
    <w:rsid w:val="00D15B45"/>
    <w:rsid w:val="00D15D0D"/>
    <w:rsid w:val="00D16103"/>
    <w:rsid w:val="00D17D6E"/>
    <w:rsid w:val="00D2107A"/>
    <w:rsid w:val="00D21604"/>
    <w:rsid w:val="00D24112"/>
    <w:rsid w:val="00D27413"/>
    <w:rsid w:val="00D32A9F"/>
    <w:rsid w:val="00D32CF6"/>
    <w:rsid w:val="00D33099"/>
    <w:rsid w:val="00D3428F"/>
    <w:rsid w:val="00D34F65"/>
    <w:rsid w:val="00D35CBA"/>
    <w:rsid w:val="00D42075"/>
    <w:rsid w:val="00D4226A"/>
    <w:rsid w:val="00D439FD"/>
    <w:rsid w:val="00D44CFE"/>
    <w:rsid w:val="00D45060"/>
    <w:rsid w:val="00D4771C"/>
    <w:rsid w:val="00D51666"/>
    <w:rsid w:val="00D528F2"/>
    <w:rsid w:val="00D52EF1"/>
    <w:rsid w:val="00D54606"/>
    <w:rsid w:val="00D55635"/>
    <w:rsid w:val="00D556F7"/>
    <w:rsid w:val="00D62657"/>
    <w:rsid w:val="00D64529"/>
    <w:rsid w:val="00D65316"/>
    <w:rsid w:val="00D70C7A"/>
    <w:rsid w:val="00D7130D"/>
    <w:rsid w:val="00D71A4F"/>
    <w:rsid w:val="00D72468"/>
    <w:rsid w:val="00D7293F"/>
    <w:rsid w:val="00D7354C"/>
    <w:rsid w:val="00D7641F"/>
    <w:rsid w:val="00D76D3C"/>
    <w:rsid w:val="00D8036B"/>
    <w:rsid w:val="00D80670"/>
    <w:rsid w:val="00D80FC2"/>
    <w:rsid w:val="00D843D4"/>
    <w:rsid w:val="00D851D6"/>
    <w:rsid w:val="00D861D5"/>
    <w:rsid w:val="00D86592"/>
    <w:rsid w:val="00D8737B"/>
    <w:rsid w:val="00D90593"/>
    <w:rsid w:val="00D91E02"/>
    <w:rsid w:val="00D922E0"/>
    <w:rsid w:val="00D9279F"/>
    <w:rsid w:val="00D93A8E"/>
    <w:rsid w:val="00D96F36"/>
    <w:rsid w:val="00DA1E49"/>
    <w:rsid w:val="00DA3848"/>
    <w:rsid w:val="00DA5AD7"/>
    <w:rsid w:val="00DA6CBF"/>
    <w:rsid w:val="00DB0944"/>
    <w:rsid w:val="00DB25F2"/>
    <w:rsid w:val="00DB7118"/>
    <w:rsid w:val="00DB799C"/>
    <w:rsid w:val="00DC074D"/>
    <w:rsid w:val="00DC07B3"/>
    <w:rsid w:val="00DC0B6E"/>
    <w:rsid w:val="00DC18DA"/>
    <w:rsid w:val="00DC30D9"/>
    <w:rsid w:val="00DC4137"/>
    <w:rsid w:val="00DC42B3"/>
    <w:rsid w:val="00DC7EE8"/>
    <w:rsid w:val="00DD0F3D"/>
    <w:rsid w:val="00DD0FB6"/>
    <w:rsid w:val="00DD1ADB"/>
    <w:rsid w:val="00DD2A15"/>
    <w:rsid w:val="00DD3E6B"/>
    <w:rsid w:val="00DD5486"/>
    <w:rsid w:val="00DD630D"/>
    <w:rsid w:val="00DD7E41"/>
    <w:rsid w:val="00DE2FC6"/>
    <w:rsid w:val="00DE3C3B"/>
    <w:rsid w:val="00DE4666"/>
    <w:rsid w:val="00DE516B"/>
    <w:rsid w:val="00DE6489"/>
    <w:rsid w:val="00DF1BE3"/>
    <w:rsid w:val="00DF4493"/>
    <w:rsid w:val="00DF723D"/>
    <w:rsid w:val="00DF7558"/>
    <w:rsid w:val="00E0218F"/>
    <w:rsid w:val="00E02C96"/>
    <w:rsid w:val="00E03403"/>
    <w:rsid w:val="00E0343E"/>
    <w:rsid w:val="00E03C0C"/>
    <w:rsid w:val="00E06615"/>
    <w:rsid w:val="00E103EA"/>
    <w:rsid w:val="00E10A7C"/>
    <w:rsid w:val="00E13F15"/>
    <w:rsid w:val="00E14DD0"/>
    <w:rsid w:val="00E176C9"/>
    <w:rsid w:val="00E24525"/>
    <w:rsid w:val="00E24CCB"/>
    <w:rsid w:val="00E25ADF"/>
    <w:rsid w:val="00E25C71"/>
    <w:rsid w:val="00E303D4"/>
    <w:rsid w:val="00E3276A"/>
    <w:rsid w:val="00E336BC"/>
    <w:rsid w:val="00E35B57"/>
    <w:rsid w:val="00E361FE"/>
    <w:rsid w:val="00E36A6F"/>
    <w:rsid w:val="00E36CCD"/>
    <w:rsid w:val="00E36D60"/>
    <w:rsid w:val="00E36DB5"/>
    <w:rsid w:val="00E40473"/>
    <w:rsid w:val="00E46982"/>
    <w:rsid w:val="00E50580"/>
    <w:rsid w:val="00E52595"/>
    <w:rsid w:val="00E53949"/>
    <w:rsid w:val="00E54293"/>
    <w:rsid w:val="00E54C9E"/>
    <w:rsid w:val="00E5627B"/>
    <w:rsid w:val="00E5675F"/>
    <w:rsid w:val="00E5778E"/>
    <w:rsid w:val="00E57D6C"/>
    <w:rsid w:val="00E60187"/>
    <w:rsid w:val="00E6397C"/>
    <w:rsid w:val="00E64D01"/>
    <w:rsid w:val="00E70293"/>
    <w:rsid w:val="00E70832"/>
    <w:rsid w:val="00E72EB4"/>
    <w:rsid w:val="00E75029"/>
    <w:rsid w:val="00E75212"/>
    <w:rsid w:val="00E76649"/>
    <w:rsid w:val="00E7687D"/>
    <w:rsid w:val="00E76C5B"/>
    <w:rsid w:val="00E80E21"/>
    <w:rsid w:val="00E83ECE"/>
    <w:rsid w:val="00E84798"/>
    <w:rsid w:val="00E87BEF"/>
    <w:rsid w:val="00E90F47"/>
    <w:rsid w:val="00E93FB3"/>
    <w:rsid w:val="00E9494F"/>
    <w:rsid w:val="00E95336"/>
    <w:rsid w:val="00E974A0"/>
    <w:rsid w:val="00EA0CB1"/>
    <w:rsid w:val="00EA1949"/>
    <w:rsid w:val="00EA299C"/>
    <w:rsid w:val="00EA2C6B"/>
    <w:rsid w:val="00EB0D20"/>
    <w:rsid w:val="00EB3320"/>
    <w:rsid w:val="00EB5FD2"/>
    <w:rsid w:val="00EB638C"/>
    <w:rsid w:val="00EB6CD1"/>
    <w:rsid w:val="00EB7085"/>
    <w:rsid w:val="00EC1C80"/>
    <w:rsid w:val="00EC2A30"/>
    <w:rsid w:val="00EC6C48"/>
    <w:rsid w:val="00ED1268"/>
    <w:rsid w:val="00ED3E0B"/>
    <w:rsid w:val="00ED5963"/>
    <w:rsid w:val="00EE79D8"/>
    <w:rsid w:val="00EE7A94"/>
    <w:rsid w:val="00EF0646"/>
    <w:rsid w:val="00EF0BDC"/>
    <w:rsid w:val="00EF3A23"/>
    <w:rsid w:val="00EF4D79"/>
    <w:rsid w:val="00EF7F7F"/>
    <w:rsid w:val="00EF7FD1"/>
    <w:rsid w:val="00F00953"/>
    <w:rsid w:val="00F02DE4"/>
    <w:rsid w:val="00F033BE"/>
    <w:rsid w:val="00F050A1"/>
    <w:rsid w:val="00F06DF7"/>
    <w:rsid w:val="00F07067"/>
    <w:rsid w:val="00F107E3"/>
    <w:rsid w:val="00F1271F"/>
    <w:rsid w:val="00F15CED"/>
    <w:rsid w:val="00F17401"/>
    <w:rsid w:val="00F2280C"/>
    <w:rsid w:val="00F22D86"/>
    <w:rsid w:val="00F232AA"/>
    <w:rsid w:val="00F253E9"/>
    <w:rsid w:val="00F2670A"/>
    <w:rsid w:val="00F27743"/>
    <w:rsid w:val="00F302CC"/>
    <w:rsid w:val="00F31CF4"/>
    <w:rsid w:val="00F32D60"/>
    <w:rsid w:val="00F347F4"/>
    <w:rsid w:val="00F34DBA"/>
    <w:rsid w:val="00F3519A"/>
    <w:rsid w:val="00F35EBC"/>
    <w:rsid w:val="00F35ECC"/>
    <w:rsid w:val="00F3728B"/>
    <w:rsid w:val="00F37904"/>
    <w:rsid w:val="00F40383"/>
    <w:rsid w:val="00F40574"/>
    <w:rsid w:val="00F4308D"/>
    <w:rsid w:val="00F46D86"/>
    <w:rsid w:val="00F50129"/>
    <w:rsid w:val="00F51F21"/>
    <w:rsid w:val="00F532A4"/>
    <w:rsid w:val="00F53EE7"/>
    <w:rsid w:val="00F54A21"/>
    <w:rsid w:val="00F54FB3"/>
    <w:rsid w:val="00F56E1E"/>
    <w:rsid w:val="00F57E21"/>
    <w:rsid w:val="00F650F2"/>
    <w:rsid w:val="00F6634B"/>
    <w:rsid w:val="00F70896"/>
    <w:rsid w:val="00F70DC9"/>
    <w:rsid w:val="00F7162A"/>
    <w:rsid w:val="00F71B0D"/>
    <w:rsid w:val="00F72DC4"/>
    <w:rsid w:val="00F735D2"/>
    <w:rsid w:val="00F73BAB"/>
    <w:rsid w:val="00F7408C"/>
    <w:rsid w:val="00F745C0"/>
    <w:rsid w:val="00F749CA"/>
    <w:rsid w:val="00F771E6"/>
    <w:rsid w:val="00F803EB"/>
    <w:rsid w:val="00F82CB3"/>
    <w:rsid w:val="00F85F3E"/>
    <w:rsid w:val="00F9007B"/>
    <w:rsid w:val="00F923CE"/>
    <w:rsid w:val="00F92DAB"/>
    <w:rsid w:val="00F9446D"/>
    <w:rsid w:val="00F944FD"/>
    <w:rsid w:val="00FA0C0E"/>
    <w:rsid w:val="00FA1A31"/>
    <w:rsid w:val="00FA5341"/>
    <w:rsid w:val="00FA7FB3"/>
    <w:rsid w:val="00FB1A3C"/>
    <w:rsid w:val="00FB1D78"/>
    <w:rsid w:val="00FB346F"/>
    <w:rsid w:val="00FB5014"/>
    <w:rsid w:val="00FB6563"/>
    <w:rsid w:val="00FB7BFB"/>
    <w:rsid w:val="00FC2361"/>
    <w:rsid w:val="00FC4992"/>
    <w:rsid w:val="00FD14C7"/>
    <w:rsid w:val="00FD323D"/>
    <w:rsid w:val="00FD426F"/>
    <w:rsid w:val="00FD5FCA"/>
    <w:rsid w:val="00FE1494"/>
    <w:rsid w:val="00FE2AB1"/>
    <w:rsid w:val="00FE48E2"/>
    <w:rsid w:val="00FE4D84"/>
    <w:rsid w:val="00FE6C94"/>
    <w:rsid w:val="00FF02E1"/>
    <w:rsid w:val="00FF16CC"/>
    <w:rsid w:val="00FF2CB1"/>
    <w:rsid w:val="00FF2F8B"/>
    <w:rsid w:val="00FF7095"/>
    <w:rsid w:val="00FF75CE"/>
    <w:rsid w:val="00FF7CFC"/>
  </w:rsids>
  <m:mathPr>
    <m:mathFont m:val="Cambria Math"/>
    <m:brkBin m:val="before"/>
    <m:brkBinSub m:val="--"/>
    <m:smallFrac m:val="0"/>
    <m:dispDef/>
    <m:lMargin m:val="0"/>
    <m:rMargin m:val="0"/>
    <m:defJc m:val="centerGroup"/>
    <m:wrapIndent m:val="1440"/>
    <m:intLim m:val="subSup"/>
    <m:naryLim m:val="undOvr"/>
  </m:mathPr>
  <w:attachedSchema w:val="http://www.abbyy.com/FineReader_xml/FineReader7-MSWordSchema-v1.xml"/>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C0EF0"/>
  <w15:docId w15:val="{55D1F015-932A-45A9-A4BD-96C0678F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D1D"/>
    <w:rPr>
      <w:sz w:val="24"/>
      <w:szCs w:val="24"/>
    </w:rPr>
  </w:style>
  <w:style w:type="paragraph" w:styleId="1">
    <w:name w:val="heading 1"/>
    <w:basedOn w:val="a"/>
    <w:next w:val="a"/>
    <w:qFormat/>
    <w:rsid w:val="00C26FD8"/>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675BC0"/>
    <w:pPr>
      <w:keepNext/>
      <w:shd w:val="clear" w:color="auto" w:fill="FFFFFF"/>
      <w:spacing w:after="302"/>
      <w:ind w:left="2160"/>
      <w:outlineLvl w:val="1"/>
    </w:pPr>
    <w:rPr>
      <w:b/>
      <w:bCs/>
      <w:color w:val="000000"/>
      <w:szCs w:val="22"/>
    </w:rPr>
  </w:style>
  <w:style w:type="paragraph" w:styleId="3">
    <w:name w:val="heading 3"/>
    <w:basedOn w:val="a"/>
    <w:next w:val="a"/>
    <w:link w:val="30"/>
    <w:semiHidden/>
    <w:unhideWhenUsed/>
    <w:qFormat/>
    <w:locked/>
    <w:rsid w:val="00A638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C26FD8"/>
    <w:pPr>
      <w:keepNext/>
      <w:tabs>
        <w:tab w:val="num" w:pos="720"/>
      </w:tabs>
      <w:ind w:left="720" w:hanging="720"/>
      <w:outlineLvl w:val="3"/>
    </w:pPr>
    <w:rPr>
      <w:b/>
      <w:bCs/>
    </w:rPr>
  </w:style>
  <w:style w:type="paragraph" w:styleId="8">
    <w:name w:val="heading 8"/>
    <w:basedOn w:val="a"/>
    <w:next w:val="a"/>
    <w:qFormat/>
    <w:rsid w:val="00C26FD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3276A"/>
    <w:pPr>
      <w:autoSpaceDE w:val="0"/>
      <w:autoSpaceDN w:val="0"/>
      <w:adjustRightInd w:val="0"/>
      <w:ind w:right="19772" w:firstLine="720"/>
    </w:pPr>
    <w:rPr>
      <w:rFonts w:ascii="Arial" w:hAnsi="Arial" w:cs="Arial"/>
    </w:rPr>
  </w:style>
  <w:style w:type="paragraph" w:customStyle="1" w:styleId="ConsNonformat">
    <w:name w:val="ConsNonformat"/>
    <w:rsid w:val="00E3276A"/>
    <w:pPr>
      <w:autoSpaceDE w:val="0"/>
      <w:autoSpaceDN w:val="0"/>
      <w:adjustRightInd w:val="0"/>
      <w:ind w:right="19772"/>
    </w:pPr>
    <w:rPr>
      <w:rFonts w:ascii="Courier New" w:hAnsi="Courier New" w:cs="Courier New"/>
    </w:rPr>
  </w:style>
  <w:style w:type="paragraph" w:customStyle="1" w:styleId="ConsTitle">
    <w:name w:val="ConsTitle"/>
    <w:rsid w:val="00E3276A"/>
    <w:pPr>
      <w:autoSpaceDE w:val="0"/>
      <w:autoSpaceDN w:val="0"/>
      <w:adjustRightInd w:val="0"/>
      <w:ind w:right="19772"/>
    </w:pPr>
    <w:rPr>
      <w:rFonts w:ascii="Arial" w:hAnsi="Arial" w:cs="Arial"/>
      <w:b/>
      <w:bCs/>
      <w:sz w:val="16"/>
      <w:szCs w:val="16"/>
    </w:rPr>
  </w:style>
  <w:style w:type="paragraph" w:styleId="a3">
    <w:name w:val="Balloon Text"/>
    <w:basedOn w:val="a"/>
    <w:semiHidden/>
    <w:rsid w:val="00926356"/>
    <w:rPr>
      <w:rFonts w:ascii="Tahoma" w:hAnsi="Tahoma" w:cs="Tahoma"/>
      <w:sz w:val="16"/>
      <w:szCs w:val="16"/>
    </w:rPr>
  </w:style>
  <w:style w:type="paragraph" w:customStyle="1" w:styleId="Russian3">
    <w:name w:val="Russian 3"/>
    <w:basedOn w:val="a"/>
    <w:next w:val="a"/>
    <w:rsid w:val="005C27BF"/>
    <w:pPr>
      <w:tabs>
        <w:tab w:val="num" w:pos="0"/>
      </w:tabs>
      <w:autoSpaceDE w:val="0"/>
      <w:autoSpaceDN w:val="0"/>
      <w:adjustRightInd w:val="0"/>
      <w:spacing w:after="240"/>
      <w:ind w:left="720" w:hanging="720"/>
      <w:jc w:val="both"/>
      <w:outlineLvl w:val="2"/>
    </w:pPr>
    <w:rPr>
      <w:lang w:eastAsia="en-US"/>
    </w:rPr>
  </w:style>
  <w:style w:type="paragraph" w:customStyle="1" w:styleId="ConsPlusNormal">
    <w:name w:val="ConsPlusNormal"/>
    <w:rsid w:val="0065228E"/>
    <w:pPr>
      <w:widowControl w:val="0"/>
      <w:autoSpaceDE w:val="0"/>
      <w:autoSpaceDN w:val="0"/>
      <w:adjustRightInd w:val="0"/>
      <w:ind w:firstLine="720"/>
    </w:pPr>
    <w:rPr>
      <w:rFonts w:ascii="Arial" w:hAnsi="Arial" w:cs="Arial"/>
      <w:sz w:val="18"/>
      <w:szCs w:val="18"/>
    </w:rPr>
  </w:style>
  <w:style w:type="paragraph" w:styleId="a4">
    <w:name w:val="header"/>
    <w:basedOn w:val="a"/>
    <w:rsid w:val="009C71E4"/>
    <w:pPr>
      <w:tabs>
        <w:tab w:val="center" w:pos="4677"/>
        <w:tab w:val="right" w:pos="9355"/>
      </w:tabs>
    </w:pPr>
  </w:style>
  <w:style w:type="character" w:styleId="a5">
    <w:name w:val="page number"/>
    <w:basedOn w:val="a0"/>
    <w:rsid w:val="009C71E4"/>
    <w:rPr>
      <w:rFonts w:cs="Times New Roman"/>
    </w:rPr>
  </w:style>
  <w:style w:type="table" w:styleId="a6">
    <w:name w:val="Table Grid"/>
    <w:basedOn w:val="a1"/>
    <w:rsid w:val="00DE5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F6634B"/>
    <w:pPr>
      <w:tabs>
        <w:tab w:val="center" w:pos="4677"/>
        <w:tab w:val="right" w:pos="9355"/>
      </w:tabs>
    </w:pPr>
  </w:style>
  <w:style w:type="character" w:styleId="HTML">
    <w:name w:val="HTML Typewriter"/>
    <w:basedOn w:val="a0"/>
    <w:rsid w:val="00AE475C"/>
    <w:rPr>
      <w:rFonts w:ascii="Tahoma" w:hAnsi="Tahoma" w:cs="Tahoma"/>
      <w:color w:val="333333"/>
      <w:sz w:val="20"/>
      <w:szCs w:val="20"/>
    </w:rPr>
  </w:style>
  <w:style w:type="paragraph" w:styleId="a8">
    <w:name w:val="Body Text"/>
    <w:basedOn w:val="a"/>
    <w:link w:val="a9"/>
    <w:rsid w:val="00D34F65"/>
    <w:pPr>
      <w:spacing w:after="120"/>
    </w:pPr>
  </w:style>
  <w:style w:type="character" w:customStyle="1" w:styleId="a9">
    <w:name w:val="Основной текст Знак"/>
    <w:basedOn w:val="a0"/>
    <w:link w:val="a8"/>
    <w:locked/>
    <w:rsid w:val="00D34F65"/>
    <w:rPr>
      <w:rFonts w:cs="Times New Roman"/>
      <w:sz w:val="24"/>
      <w:szCs w:val="24"/>
    </w:rPr>
  </w:style>
  <w:style w:type="paragraph" w:styleId="aa">
    <w:name w:val="Body Text Indent"/>
    <w:basedOn w:val="a"/>
    <w:link w:val="ab"/>
    <w:rsid w:val="00106DD4"/>
    <w:pPr>
      <w:spacing w:after="120"/>
      <w:ind w:left="283"/>
    </w:pPr>
  </w:style>
  <w:style w:type="character" w:customStyle="1" w:styleId="ab">
    <w:name w:val="Основной текст с отступом Знак"/>
    <w:basedOn w:val="a0"/>
    <w:link w:val="aa"/>
    <w:locked/>
    <w:rsid w:val="00106DD4"/>
    <w:rPr>
      <w:rFonts w:cs="Times New Roman"/>
      <w:sz w:val="24"/>
      <w:szCs w:val="24"/>
    </w:rPr>
  </w:style>
  <w:style w:type="paragraph" w:styleId="21">
    <w:name w:val="Body Text 2"/>
    <w:basedOn w:val="a"/>
    <w:link w:val="22"/>
    <w:rsid w:val="00106DD4"/>
    <w:pPr>
      <w:spacing w:after="120" w:line="480" w:lineRule="auto"/>
    </w:pPr>
  </w:style>
  <w:style w:type="character" w:customStyle="1" w:styleId="22">
    <w:name w:val="Основной текст 2 Знак"/>
    <w:basedOn w:val="a0"/>
    <w:link w:val="21"/>
    <w:locked/>
    <w:rsid w:val="00106DD4"/>
    <w:rPr>
      <w:rFonts w:cs="Times New Roman"/>
      <w:sz w:val="24"/>
      <w:szCs w:val="24"/>
    </w:rPr>
  </w:style>
  <w:style w:type="paragraph" w:styleId="HTML0">
    <w:name w:val="HTML Preformatted"/>
    <w:basedOn w:val="a"/>
    <w:link w:val="HTML1"/>
    <w:rsid w:val="0010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locked/>
    <w:rsid w:val="00106DD4"/>
    <w:rPr>
      <w:rFonts w:ascii="Courier New" w:hAnsi="Courier New" w:cs="Courier New"/>
    </w:rPr>
  </w:style>
  <w:style w:type="character" w:styleId="ac">
    <w:name w:val="annotation reference"/>
    <w:basedOn w:val="a0"/>
    <w:semiHidden/>
    <w:rsid w:val="00111B73"/>
    <w:rPr>
      <w:rFonts w:cs="Times New Roman"/>
      <w:sz w:val="16"/>
      <w:szCs w:val="16"/>
    </w:rPr>
  </w:style>
  <w:style w:type="paragraph" w:styleId="ad">
    <w:name w:val="annotation text"/>
    <w:basedOn w:val="a"/>
    <w:link w:val="ae"/>
    <w:uiPriority w:val="99"/>
    <w:qFormat/>
    <w:rsid w:val="00111B73"/>
    <w:rPr>
      <w:sz w:val="20"/>
      <w:szCs w:val="20"/>
    </w:rPr>
  </w:style>
  <w:style w:type="paragraph" w:styleId="af">
    <w:name w:val="annotation subject"/>
    <w:basedOn w:val="ad"/>
    <w:next w:val="ad"/>
    <w:semiHidden/>
    <w:rsid w:val="00111B73"/>
    <w:rPr>
      <w:b/>
      <w:bCs/>
    </w:rPr>
  </w:style>
  <w:style w:type="paragraph" w:styleId="af0">
    <w:name w:val="Title"/>
    <w:basedOn w:val="a"/>
    <w:qFormat/>
    <w:rsid w:val="00C26FD8"/>
    <w:pPr>
      <w:jc w:val="center"/>
    </w:pPr>
    <w:rPr>
      <w:b/>
      <w:bCs/>
    </w:rPr>
  </w:style>
  <w:style w:type="paragraph" w:customStyle="1" w:styleId="BodyText21">
    <w:name w:val="Body Text 21"/>
    <w:basedOn w:val="a"/>
    <w:rsid w:val="00C26FD8"/>
    <w:pPr>
      <w:widowControl w:val="0"/>
      <w:jc w:val="center"/>
    </w:pPr>
    <w:rPr>
      <w:szCs w:val="20"/>
    </w:rPr>
  </w:style>
  <w:style w:type="paragraph" w:customStyle="1" w:styleId="Body">
    <w:name w:val="Body"/>
    <w:rsid w:val="00C26FD8"/>
    <w:pPr>
      <w:spacing w:after="140" w:line="290" w:lineRule="auto"/>
      <w:jc w:val="both"/>
    </w:pPr>
    <w:rPr>
      <w:rFonts w:ascii="Arial" w:hAnsi="Arial"/>
      <w:kern w:val="20"/>
      <w:lang w:val="en-GB" w:eastAsia="en-US"/>
    </w:rPr>
  </w:style>
  <w:style w:type="paragraph" w:customStyle="1" w:styleId="CharChar">
    <w:name w:val="Знак Char Char"/>
    <w:basedOn w:val="a"/>
    <w:rsid w:val="00C26FD8"/>
    <w:pPr>
      <w:tabs>
        <w:tab w:val="left" w:pos="1134"/>
      </w:tabs>
      <w:spacing w:after="160" w:line="240" w:lineRule="exact"/>
    </w:pPr>
    <w:rPr>
      <w:noProof/>
      <w:sz w:val="22"/>
      <w:szCs w:val="20"/>
      <w:lang w:val="en-US"/>
    </w:rPr>
  </w:style>
  <w:style w:type="paragraph" w:styleId="af1">
    <w:name w:val="footnote text"/>
    <w:basedOn w:val="a"/>
    <w:link w:val="af2"/>
    <w:semiHidden/>
    <w:rsid w:val="00C26FD8"/>
    <w:pPr>
      <w:widowControl w:val="0"/>
      <w:spacing w:line="314" w:lineRule="auto"/>
      <w:jc w:val="both"/>
    </w:pPr>
    <w:rPr>
      <w:sz w:val="20"/>
      <w:szCs w:val="20"/>
    </w:rPr>
  </w:style>
  <w:style w:type="paragraph" w:customStyle="1" w:styleId="af3">
    <w:name w:val="Слава"/>
    <w:basedOn w:val="a"/>
    <w:rsid w:val="00C26FD8"/>
    <w:pPr>
      <w:ind w:firstLine="284"/>
      <w:jc w:val="both"/>
    </w:pPr>
    <w:rPr>
      <w:rFonts w:ascii="TimesET" w:hAnsi="TimesET"/>
      <w:szCs w:val="20"/>
      <w:lang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26FD8"/>
    <w:pPr>
      <w:spacing w:after="160" w:line="240" w:lineRule="exact"/>
    </w:pPr>
    <w:rPr>
      <w:sz w:val="28"/>
      <w:szCs w:val="20"/>
      <w:lang w:val="en-US" w:eastAsia="en-US"/>
    </w:rPr>
  </w:style>
  <w:style w:type="character" w:styleId="af5">
    <w:name w:val="Hyperlink"/>
    <w:basedOn w:val="a0"/>
    <w:uiPriority w:val="99"/>
    <w:rsid w:val="002B5FF1"/>
    <w:rPr>
      <w:rFonts w:cs="Times New Roman"/>
      <w:color w:val="0000FF"/>
      <w:u w:val="single"/>
    </w:rPr>
  </w:style>
  <w:style w:type="paragraph" w:customStyle="1" w:styleId="10">
    <w:name w:val="Рецензия1"/>
    <w:hidden/>
    <w:semiHidden/>
    <w:rsid w:val="002C2FDD"/>
    <w:rPr>
      <w:sz w:val="24"/>
      <w:szCs w:val="24"/>
    </w:rPr>
  </w:style>
  <w:style w:type="character" w:customStyle="1" w:styleId="DeltaViewInsertion">
    <w:name w:val="DeltaView Insertion"/>
    <w:rsid w:val="00245C37"/>
    <w:rPr>
      <w:color w:val="0000FF"/>
      <w:spacing w:val="0"/>
      <w:u w:val="double"/>
    </w:rPr>
  </w:style>
  <w:style w:type="character" w:styleId="af6">
    <w:name w:val="footnote reference"/>
    <w:basedOn w:val="a0"/>
    <w:rsid w:val="00245C37"/>
    <w:rPr>
      <w:rFonts w:cs="Times New Roman"/>
      <w:vertAlign w:val="superscript"/>
    </w:rPr>
  </w:style>
  <w:style w:type="paragraph" w:styleId="af7">
    <w:name w:val="List Paragraph"/>
    <w:basedOn w:val="a"/>
    <w:uiPriority w:val="99"/>
    <w:qFormat/>
    <w:rsid w:val="00DC07B3"/>
    <w:pPr>
      <w:spacing w:after="200" w:line="276" w:lineRule="auto"/>
      <w:ind w:left="720"/>
      <w:contextualSpacing/>
    </w:pPr>
    <w:rPr>
      <w:rFonts w:ascii="Calibri" w:eastAsia="Calibri" w:hAnsi="Calibri"/>
      <w:sz w:val="22"/>
      <w:szCs w:val="22"/>
      <w:lang w:eastAsia="en-US"/>
    </w:rPr>
  </w:style>
  <w:style w:type="paragraph" w:customStyle="1" w:styleId="11">
    <w:name w:val="Знак Знак Знак Знак Знак Знак Знак Знак Знак1 Знак"/>
    <w:basedOn w:val="a"/>
    <w:rsid w:val="009B1B47"/>
    <w:pPr>
      <w:spacing w:after="160" w:line="240" w:lineRule="exact"/>
    </w:pPr>
    <w:rPr>
      <w:rFonts w:ascii="Tahoma" w:hAnsi="Tahoma"/>
      <w:sz w:val="20"/>
      <w:szCs w:val="20"/>
      <w:lang w:val="en-US" w:eastAsia="en-US"/>
    </w:rPr>
  </w:style>
  <w:style w:type="character" w:customStyle="1" w:styleId="30">
    <w:name w:val="Заголовок 3 Знак"/>
    <w:basedOn w:val="a0"/>
    <w:link w:val="3"/>
    <w:semiHidden/>
    <w:rsid w:val="00A638A5"/>
    <w:rPr>
      <w:rFonts w:asciiTheme="majorHAnsi" w:eastAsiaTheme="majorEastAsia" w:hAnsiTheme="majorHAnsi" w:cstheme="majorBidi"/>
      <w:b/>
      <w:bCs/>
      <w:color w:val="4F81BD" w:themeColor="accent1"/>
      <w:sz w:val="24"/>
      <w:szCs w:val="24"/>
    </w:rPr>
  </w:style>
  <w:style w:type="character" w:customStyle="1" w:styleId="ae">
    <w:name w:val="Текст примечания Знак"/>
    <w:basedOn w:val="a0"/>
    <w:link w:val="ad"/>
    <w:uiPriority w:val="99"/>
    <w:rsid w:val="00046DFF"/>
  </w:style>
  <w:style w:type="paragraph" w:customStyle="1" w:styleId="12">
    <w:name w:val="Без интервала1"/>
    <w:uiPriority w:val="1"/>
    <w:qFormat/>
    <w:rsid w:val="00026E03"/>
    <w:rPr>
      <w:rFonts w:ascii="Calibri" w:eastAsia="Calibri" w:hAnsi="Calibri"/>
      <w:sz w:val="22"/>
      <w:szCs w:val="22"/>
      <w:lang w:eastAsia="en-US"/>
    </w:rPr>
  </w:style>
  <w:style w:type="character" w:customStyle="1" w:styleId="20">
    <w:name w:val="Заголовок 2 Знак"/>
    <w:basedOn w:val="a0"/>
    <w:link w:val="2"/>
    <w:rsid w:val="00675BC0"/>
    <w:rPr>
      <w:b/>
      <w:bCs/>
      <w:color w:val="000000"/>
      <w:sz w:val="24"/>
      <w:szCs w:val="22"/>
      <w:shd w:val="clear" w:color="auto" w:fill="FFFFFF"/>
    </w:rPr>
  </w:style>
  <w:style w:type="character" w:customStyle="1" w:styleId="WW8Num1z0">
    <w:name w:val="WW8Num1z0"/>
    <w:rsid w:val="00675BC0"/>
    <w:rPr>
      <w:rFonts w:ascii="Symbol" w:hAnsi="Symbol"/>
    </w:rPr>
  </w:style>
  <w:style w:type="character" w:customStyle="1" w:styleId="Absatz-Standardschriftart">
    <w:name w:val="Absatz-Standardschriftart"/>
    <w:rsid w:val="00675BC0"/>
  </w:style>
  <w:style w:type="character" w:customStyle="1" w:styleId="WW-Absatz-Standardschriftart">
    <w:name w:val="WW-Absatz-Standardschriftart"/>
    <w:rsid w:val="00675BC0"/>
  </w:style>
  <w:style w:type="character" w:customStyle="1" w:styleId="WW-Absatz-Standardschriftart1">
    <w:name w:val="WW-Absatz-Standardschriftart1"/>
    <w:rsid w:val="00675BC0"/>
  </w:style>
  <w:style w:type="character" w:customStyle="1" w:styleId="WW-Absatz-Standardschriftart11">
    <w:name w:val="WW-Absatz-Standardschriftart11"/>
    <w:rsid w:val="00675BC0"/>
  </w:style>
  <w:style w:type="character" w:customStyle="1" w:styleId="WW-Absatz-Standardschriftart111">
    <w:name w:val="WW-Absatz-Standardschriftart111"/>
    <w:rsid w:val="00675BC0"/>
  </w:style>
  <w:style w:type="character" w:customStyle="1" w:styleId="WW8Num1z1">
    <w:name w:val="WW8Num1z1"/>
    <w:rsid w:val="00675BC0"/>
    <w:rPr>
      <w:rFonts w:ascii="Courier New" w:hAnsi="Courier New" w:cs="Courier New"/>
    </w:rPr>
  </w:style>
  <w:style w:type="character" w:customStyle="1" w:styleId="WW8Num1z2">
    <w:name w:val="WW8Num1z2"/>
    <w:rsid w:val="00675BC0"/>
    <w:rPr>
      <w:rFonts w:ascii="Wingdings" w:hAnsi="Wingdings"/>
    </w:rPr>
  </w:style>
  <w:style w:type="character" w:customStyle="1" w:styleId="13">
    <w:name w:val="Основной шрифт абзаца1"/>
    <w:rsid w:val="00675BC0"/>
  </w:style>
  <w:style w:type="character" w:customStyle="1" w:styleId="af8">
    <w:name w:val="Символ нумерации"/>
    <w:rsid w:val="00675BC0"/>
  </w:style>
  <w:style w:type="paragraph" w:customStyle="1" w:styleId="14">
    <w:name w:val="Заголовок1"/>
    <w:basedOn w:val="a"/>
    <w:next w:val="a8"/>
    <w:rsid w:val="00675BC0"/>
    <w:pPr>
      <w:keepNext/>
      <w:suppressAutoHyphens/>
      <w:spacing w:before="240" w:after="120"/>
    </w:pPr>
    <w:rPr>
      <w:rFonts w:ascii="Arial" w:eastAsia="Arial Unicode MS" w:hAnsi="Arial" w:cs="Tahoma"/>
      <w:sz w:val="28"/>
      <w:szCs w:val="28"/>
      <w:lang w:eastAsia="ar-SA"/>
    </w:rPr>
  </w:style>
  <w:style w:type="paragraph" w:styleId="af9">
    <w:name w:val="List"/>
    <w:basedOn w:val="a8"/>
    <w:rsid w:val="00675BC0"/>
    <w:pPr>
      <w:suppressAutoHyphens/>
    </w:pPr>
    <w:rPr>
      <w:rFonts w:cs="Tahoma"/>
      <w:sz w:val="20"/>
      <w:szCs w:val="20"/>
      <w:lang w:eastAsia="ar-SA"/>
    </w:rPr>
  </w:style>
  <w:style w:type="paragraph" w:customStyle="1" w:styleId="15">
    <w:name w:val="Название1"/>
    <w:basedOn w:val="a"/>
    <w:rsid w:val="00675BC0"/>
    <w:pPr>
      <w:suppressLineNumbers/>
      <w:suppressAutoHyphens/>
      <w:spacing w:before="120" w:after="120"/>
    </w:pPr>
    <w:rPr>
      <w:rFonts w:cs="Tahoma"/>
      <w:i/>
      <w:iCs/>
      <w:lang w:eastAsia="ar-SA"/>
    </w:rPr>
  </w:style>
  <w:style w:type="paragraph" w:customStyle="1" w:styleId="16">
    <w:name w:val="Указатель1"/>
    <w:basedOn w:val="a"/>
    <w:rsid w:val="00675BC0"/>
    <w:pPr>
      <w:suppressLineNumbers/>
      <w:suppressAutoHyphens/>
    </w:pPr>
    <w:rPr>
      <w:rFonts w:cs="Tahoma"/>
      <w:sz w:val="20"/>
      <w:szCs w:val="20"/>
      <w:lang w:eastAsia="ar-SA"/>
    </w:rPr>
  </w:style>
  <w:style w:type="paragraph" w:customStyle="1" w:styleId="afa">
    <w:name w:val="Содержимое таблицы"/>
    <w:basedOn w:val="a"/>
    <w:rsid w:val="00675BC0"/>
    <w:pPr>
      <w:suppressLineNumbers/>
      <w:suppressAutoHyphens/>
    </w:pPr>
    <w:rPr>
      <w:sz w:val="20"/>
      <w:szCs w:val="20"/>
      <w:lang w:eastAsia="ar-SA"/>
    </w:rPr>
  </w:style>
  <w:style w:type="paragraph" w:customStyle="1" w:styleId="afb">
    <w:name w:val="Заголовок таблицы"/>
    <w:basedOn w:val="afa"/>
    <w:rsid w:val="00675BC0"/>
    <w:pPr>
      <w:jc w:val="center"/>
    </w:pPr>
    <w:rPr>
      <w:b/>
      <w:bCs/>
    </w:rPr>
  </w:style>
  <w:style w:type="paragraph" w:customStyle="1" w:styleId="afc">
    <w:name w:val="Содержимое врезки"/>
    <w:basedOn w:val="a8"/>
    <w:rsid w:val="00675BC0"/>
    <w:pPr>
      <w:suppressAutoHyphens/>
    </w:pPr>
    <w:rPr>
      <w:sz w:val="20"/>
      <w:szCs w:val="20"/>
      <w:lang w:eastAsia="ar-SA"/>
    </w:rPr>
  </w:style>
  <w:style w:type="paragraph" w:customStyle="1" w:styleId="Nonformat">
    <w:name w:val="Nonformat"/>
    <w:basedOn w:val="a"/>
    <w:rsid w:val="00675BC0"/>
    <w:pPr>
      <w:widowControl w:val="0"/>
    </w:pPr>
    <w:rPr>
      <w:rFonts w:ascii="Consultant" w:hAnsi="Consultant"/>
      <w:noProof/>
      <w:snapToGrid w:val="0"/>
      <w:sz w:val="20"/>
      <w:szCs w:val="20"/>
      <w:lang w:val="en-GB" w:eastAsia="en-US"/>
    </w:rPr>
  </w:style>
  <w:style w:type="paragraph" w:styleId="afd">
    <w:name w:val="Normal (Web)"/>
    <w:basedOn w:val="a"/>
    <w:rsid w:val="00675BC0"/>
    <w:pPr>
      <w:suppressAutoHyphens/>
    </w:pPr>
    <w:rPr>
      <w:lang w:eastAsia="ar-SA"/>
    </w:rPr>
  </w:style>
  <w:style w:type="paragraph" w:customStyle="1" w:styleId="23">
    <w:name w:val="Обычный2"/>
    <w:rsid w:val="00675BC0"/>
    <w:pPr>
      <w:widowControl w:val="0"/>
      <w:spacing w:line="280" w:lineRule="auto"/>
      <w:ind w:left="480" w:right="400" w:firstLine="560"/>
      <w:jc w:val="both"/>
    </w:pPr>
    <w:rPr>
      <w:snapToGrid w:val="0"/>
    </w:rPr>
  </w:style>
  <w:style w:type="paragraph" w:customStyle="1" w:styleId="Style5">
    <w:name w:val="Style5"/>
    <w:basedOn w:val="a"/>
    <w:rsid w:val="00675BC0"/>
    <w:pPr>
      <w:widowControl w:val="0"/>
      <w:autoSpaceDE w:val="0"/>
      <w:autoSpaceDN w:val="0"/>
      <w:adjustRightInd w:val="0"/>
      <w:jc w:val="center"/>
    </w:pPr>
    <w:rPr>
      <w:rFonts w:ascii="Arial" w:hAnsi="Arial"/>
    </w:rPr>
  </w:style>
  <w:style w:type="paragraph" w:customStyle="1" w:styleId="Style1">
    <w:name w:val="Style1"/>
    <w:basedOn w:val="a"/>
    <w:uiPriority w:val="99"/>
    <w:rsid w:val="00675BC0"/>
    <w:pPr>
      <w:widowControl w:val="0"/>
      <w:autoSpaceDE w:val="0"/>
      <w:autoSpaceDN w:val="0"/>
      <w:adjustRightInd w:val="0"/>
      <w:spacing w:line="634" w:lineRule="exact"/>
    </w:pPr>
    <w:rPr>
      <w:rFonts w:ascii="Arial Narrow" w:eastAsiaTheme="minorEastAsia" w:hAnsi="Arial Narrow"/>
    </w:rPr>
  </w:style>
  <w:style w:type="paragraph" w:customStyle="1" w:styleId="Style2">
    <w:name w:val="Style2"/>
    <w:basedOn w:val="a"/>
    <w:uiPriority w:val="99"/>
    <w:rsid w:val="00675BC0"/>
    <w:pPr>
      <w:widowControl w:val="0"/>
      <w:autoSpaceDE w:val="0"/>
      <w:autoSpaceDN w:val="0"/>
      <w:adjustRightInd w:val="0"/>
      <w:spacing w:line="314" w:lineRule="exact"/>
      <w:jc w:val="both"/>
    </w:pPr>
    <w:rPr>
      <w:rFonts w:ascii="Arial Narrow" w:eastAsiaTheme="minorEastAsia" w:hAnsi="Arial Narrow"/>
    </w:rPr>
  </w:style>
  <w:style w:type="paragraph" w:customStyle="1" w:styleId="Style4">
    <w:name w:val="Style4"/>
    <w:basedOn w:val="a"/>
    <w:uiPriority w:val="99"/>
    <w:rsid w:val="00675BC0"/>
    <w:pPr>
      <w:widowControl w:val="0"/>
      <w:autoSpaceDE w:val="0"/>
      <w:autoSpaceDN w:val="0"/>
      <w:adjustRightInd w:val="0"/>
      <w:spacing w:line="322" w:lineRule="exact"/>
      <w:jc w:val="both"/>
    </w:pPr>
    <w:rPr>
      <w:rFonts w:ascii="Arial Narrow" w:eastAsiaTheme="minorEastAsia" w:hAnsi="Arial Narrow"/>
    </w:rPr>
  </w:style>
  <w:style w:type="character" w:customStyle="1" w:styleId="FontStyle12">
    <w:name w:val="Font Style12"/>
    <w:basedOn w:val="a0"/>
    <w:uiPriority w:val="99"/>
    <w:rsid w:val="00675BC0"/>
    <w:rPr>
      <w:rFonts w:ascii="Arial Narrow" w:hAnsi="Arial Narrow" w:cs="Arial Narrow"/>
      <w:sz w:val="18"/>
      <w:szCs w:val="18"/>
    </w:rPr>
  </w:style>
  <w:style w:type="character" w:customStyle="1" w:styleId="af2">
    <w:name w:val="Текст сноски Знак"/>
    <w:basedOn w:val="a0"/>
    <w:link w:val="af1"/>
    <w:semiHidden/>
    <w:rsid w:val="00675BC0"/>
  </w:style>
  <w:style w:type="paragraph" w:styleId="afe">
    <w:name w:val="Revision"/>
    <w:hidden/>
    <w:uiPriority w:val="99"/>
    <w:semiHidden/>
    <w:rsid w:val="002F1022"/>
    <w:rPr>
      <w:sz w:val="24"/>
      <w:szCs w:val="24"/>
    </w:rPr>
  </w:style>
  <w:style w:type="paragraph" w:customStyle="1" w:styleId="aff">
    <w:name w:val="Параграф"/>
    <w:basedOn w:val="a"/>
    <w:link w:val="paragraph"/>
    <w:qFormat/>
    <w:rsid w:val="00A0678A"/>
    <w:pPr>
      <w:ind w:firstLine="567"/>
      <w:jc w:val="both"/>
    </w:pPr>
    <w:rPr>
      <w:rFonts w:ascii="Tahoma" w:hAnsi="Tahoma" w:cs="Tahoma"/>
      <w:sz w:val="20"/>
      <w:szCs w:val="20"/>
      <w:lang w:val="en-US"/>
    </w:rPr>
  </w:style>
  <w:style w:type="character" w:customStyle="1" w:styleId="paragraph">
    <w:name w:val="paragraph Знак"/>
    <w:link w:val="aff"/>
    <w:locked/>
    <w:rsid w:val="00A0678A"/>
    <w:rPr>
      <w:rFonts w:ascii="Tahoma" w:hAnsi="Tahoma" w:cs="Tahoma"/>
      <w:lang w:val="en-US"/>
    </w:rPr>
  </w:style>
  <w:style w:type="paragraph" w:styleId="24">
    <w:name w:val="Body Text Indent 2"/>
    <w:basedOn w:val="a"/>
    <w:link w:val="25"/>
    <w:rsid w:val="00A0678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rsid w:val="00A0678A"/>
    <w:rPr>
      <w:rFonts w:ascii="Calibri" w:hAnsi="Calibri"/>
      <w:sz w:val="22"/>
      <w:szCs w:val="22"/>
    </w:rPr>
  </w:style>
  <w:style w:type="paragraph" w:customStyle="1" w:styleId="aff0">
    <w:name w:val="Пункт"/>
    <w:basedOn w:val="a"/>
    <w:rsid w:val="00133C35"/>
    <w:pPr>
      <w:spacing w:before="20" w:after="20"/>
      <w:ind w:left="170"/>
      <w:jc w:val="both"/>
      <w:outlineLvl w:val="1"/>
    </w:pPr>
    <w:rPr>
      <w:rFonts w:ascii="Arial" w:hAnsi="Arial" w:cs="Arial"/>
      <w:sz w:val="21"/>
      <w:szCs w:val="21"/>
    </w:rPr>
  </w:style>
  <w:style w:type="character" w:customStyle="1" w:styleId="26">
    <w:name w:val="Стиль2"/>
    <w:basedOn w:val="a0"/>
    <w:uiPriority w:val="1"/>
    <w:rsid w:val="005A2EB3"/>
    <w:rPr>
      <w:rFonts w:ascii="Times New Roman" w:hAnsi="Times New Roman"/>
      <w:b/>
      <w:sz w:val="22"/>
    </w:rPr>
  </w:style>
  <w:style w:type="character" w:customStyle="1" w:styleId="31">
    <w:name w:val="Стиль3"/>
    <w:basedOn w:val="a0"/>
    <w:uiPriority w:val="1"/>
    <w:rsid w:val="005A2EB3"/>
    <w:rPr>
      <w:rFonts w:ascii="Times New Roman" w:hAnsi="Times New Roman"/>
      <w:sz w:val="22"/>
    </w:rPr>
  </w:style>
  <w:style w:type="character" w:customStyle="1" w:styleId="5">
    <w:name w:val="Стиль5"/>
    <w:basedOn w:val="a0"/>
    <w:uiPriority w:val="1"/>
    <w:rsid w:val="005A2EB3"/>
    <w:rPr>
      <w:rFonts w:ascii="Times New Roman" w:hAnsi="Times New Roman"/>
      <w:b/>
      <w:sz w:val="22"/>
    </w:rPr>
  </w:style>
  <w:style w:type="character" w:customStyle="1" w:styleId="40">
    <w:name w:val="Стиль4"/>
    <w:basedOn w:val="a0"/>
    <w:uiPriority w:val="1"/>
    <w:rsid w:val="005A2EB3"/>
    <w:rPr>
      <w:rFonts w:ascii="Times New Roman" w:hAnsi="Times New Roman"/>
      <w:b/>
      <w:sz w:val="21"/>
    </w:rPr>
  </w:style>
  <w:style w:type="character" w:customStyle="1" w:styleId="aff1">
    <w:name w:val="Основной текст + Курсив"/>
    <w:rsid w:val="00066293"/>
    <w:rPr>
      <w:rFonts w:ascii="Times New Roman" w:hAnsi="Times New Roman" w:cs="Times New Roman" w:hint="default"/>
      <w:i/>
      <w:iCs w:val="0"/>
      <w:spacing w:val="0"/>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242498">
      <w:bodyDiv w:val="1"/>
      <w:marLeft w:val="0"/>
      <w:marRight w:val="0"/>
      <w:marTop w:val="0"/>
      <w:marBottom w:val="0"/>
      <w:divBdr>
        <w:top w:val="none" w:sz="0" w:space="0" w:color="auto"/>
        <w:left w:val="none" w:sz="0" w:space="0" w:color="auto"/>
        <w:bottom w:val="none" w:sz="0" w:space="0" w:color="auto"/>
        <w:right w:val="none" w:sz="0" w:space="0" w:color="auto"/>
      </w:divBdr>
    </w:div>
    <w:div w:id="27950503">
      <w:bodyDiv w:val="1"/>
      <w:marLeft w:val="0"/>
      <w:marRight w:val="0"/>
      <w:marTop w:val="0"/>
      <w:marBottom w:val="0"/>
      <w:divBdr>
        <w:top w:val="none" w:sz="0" w:space="0" w:color="auto"/>
        <w:left w:val="none" w:sz="0" w:space="0" w:color="auto"/>
        <w:bottom w:val="none" w:sz="0" w:space="0" w:color="auto"/>
        <w:right w:val="none" w:sz="0" w:space="0" w:color="auto"/>
      </w:divBdr>
    </w:div>
    <w:div w:id="33045837">
      <w:bodyDiv w:val="1"/>
      <w:marLeft w:val="0"/>
      <w:marRight w:val="0"/>
      <w:marTop w:val="0"/>
      <w:marBottom w:val="0"/>
      <w:divBdr>
        <w:top w:val="none" w:sz="0" w:space="0" w:color="auto"/>
        <w:left w:val="none" w:sz="0" w:space="0" w:color="auto"/>
        <w:bottom w:val="none" w:sz="0" w:space="0" w:color="auto"/>
        <w:right w:val="none" w:sz="0" w:space="0" w:color="auto"/>
      </w:divBdr>
    </w:div>
    <w:div w:id="111443633">
      <w:bodyDiv w:val="1"/>
      <w:marLeft w:val="0"/>
      <w:marRight w:val="0"/>
      <w:marTop w:val="0"/>
      <w:marBottom w:val="0"/>
      <w:divBdr>
        <w:top w:val="none" w:sz="0" w:space="0" w:color="auto"/>
        <w:left w:val="none" w:sz="0" w:space="0" w:color="auto"/>
        <w:bottom w:val="none" w:sz="0" w:space="0" w:color="auto"/>
        <w:right w:val="none" w:sz="0" w:space="0" w:color="auto"/>
      </w:divBdr>
    </w:div>
    <w:div w:id="136728641">
      <w:bodyDiv w:val="1"/>
      <w:marLeft w:val="0"/>
      <w:marRight w:val="0"/>
      <w:marTop w:val="0"/>
      <w:marBottom w:val="0"/>
      <w:divBdr>
        <w:top w:val="none" w:sz="0" w:space="0" w:color="auto"/>
        <w:left w:val="none" w:sz="0" w:space="0" w:color="auto"/>
        <w:bottom w:val="none" w:sz="0" w:space="0" w:color="auto"/>
        <w:right w:val="none" w:sz="0" w:space="0" w:color="auto"/>
      </w:divBdr>
    </w:div>
    <w:div w:id="145367518">
      <w:bodyDiv w:val="1"/>
      <w:marLeft w:val="0"/>
      <w:marRight w:val="0"/>
      <w:marTop w:val="0"/>
      <w:marBottom w:val="0"/>
      <w:divBdr>
        <w:top w:val="none" w:sz="0" w:space="0" w:color="auto"/>
        <w:left w:val="none" w:sz="0" w:space="0" w:color="auto"/>
        <w:bottom w:val="none" w:sz="0" w:space="0" w:color="auto"/>
        <w:right w:val="none" w:sz="0" w:space="0" w:color="auto"/>
      </w:divBdr>
    </w:div>
    <w:div w:id="159085413">
      <w:bodyDiv w:val="1"/>
      <w:marLeft w:val="0"/>
      <w:marRight w:val="0"/>
      <w:marTop w:val="0"/>
      <w:marBottom w:val="0"/>
      <w:divBdr>
        <w:top w:val="none" w:sz="0" w:space="0" w:color="auto"/>
        <w:left w:val="none" w:sz="0" w:space="0" w:color="auto"/>
        <w:bottom w:val="none" w:sz="0" w:space="0" w:color="auto"/>
        <w:right w:val="none" w:sz="0" w:space="0" w:color="auto"/>
      </w:divBdr>
    </w:div>
    <w:div w:id="190533950">
      <w:bodyDiv w:val="1"/>
      <w:marLeft w:val="0"/>
      <w:marRight w:val="0"/>
      <w:marTop w:val="0"/>
      <w:marBottom w:val="0"/>
      <w:divBdr>
        <w:top w:val="none" w:sz="0" w:space="0" w:color="auto"/>
        <w:left w:val="none" w:sz="0" w:space="0" w:color="auto"/>
        <w:bottom w:val="none" w:sz="0" w:space="0" w:color="auto"/>
        <w:right w:val="none" w:sz="0" w:space="0" w:color="auto"/>
      </w:divBdr>
    </w:div>
    <w:div w:id="241720282">
      <w:bodyDiv w:val="1"/>
      <w:marLeft w:val="0"/>
      <w:marRight w:val="0"/>
      <w:marTop w:val="0"/>
      <w:marBottom w:val="0"/>
      <w:divBdr>
        <w:top w:val="none" w:sz="0" w:space="0" w:color="auto"/>
        <w:left w:val="none" w:sz="0" w:space="0" w:color="auto"/>
        <w:bottom w:val="none" w:sz="0" w:space="0" w:color="auto"/>
        <w:right w:val="none" w:sz="0" w:space="0" w:color="auto"/>
      </w:divBdr>
    </w:div>
    <w:div w:id="823741916">
      <w:bodyDiv w:val="1"/>
      <w:marLeft w:val="0"/>
      <w:marRight w:val="0"/>
      <w:marTop w:val="0"/>
      <w:marBottom w:val="0"/>
      <w:divBdr>
        <w:top w:val="none" w:sz="0" w:space="0" w:color="auto"/>
        <w:left w:val="none" w:sz="0" w:space="0" w:color="auto"/>
        <w:bottom w:val="none" w:sz="0" w:space="0" w:color="auto"/>
        <w:right w:val="none" w:sz="0" w:space="0" w:color="auto"/>
      </w:divBdr>
    </w:div>
    <w:div w:id="966742245">
      <w:bodyDiv w:val="1"/>
      <w:marLeft w:val="0"/>
      <w:marRight w:val="0"/>
      <w:marTop w:val="0"/>
      <w:marBottom w:val="0"/>
      <w:divBdr>
        <w:top w:val="none" w:sz="0" w:space="0" w:color="auto"/>
        <w:left w:val="none" w:sz="0" w:space="0" w:color="auto"/>
        <w:bottom w:val="none" w:sz="0" w:space="0" w:color="auto"/>
        <w:right w:val="none" w:sz="0" w:space="0" w:color="auto"/>
      </w:divBdr>
    </w:div>
    <w:div w:id="1061253639">
      <w:bodyDiv w:val="1"/>
      <w:marLeft w:val="0"/>
      <w:marRight w:val="0"/>
      <w:marTop w:val="0"/>
      <w:marBottom w:val="0"/>
      <w:divBdr>
        <w:top w:val="none" w:sz="0" w:space="0" w:color="auto"/>
        <w:left w:val="none" w:sz="0" w:space="0" w:color="auto"/>
        <w:bottom w:val="none" w:sz="0" w:space="0" w:color="auto"/>
        <w:right w:val="none" w:sz="0" w:space="0" w:color="auto"/>
      </w:divBdr>
    </w:div>
    <w:div w:id="1216888576">
      <w:bodyDiv w:val="1"/>
      <w:marLeft w:val="0"/>
      <w:marRight w:val="0"/>
      <w:marTop w:val="0"/>
      <w:marBottom w:val="0"/>
      <w:divBdr>
        <w:top w:val="none" w:sz="0" w:space="0" w:color="auto"/>
        <w:left w:val="none" w:sz="0" w:space="0" w:color="auto"/>
        <w:bottom w:val="none" w:sz="0" w:space="0" w:color="auto"/>
        <w:right w:val="none" w:sz="0" w:space="0" w:color="auto"/>
      </w:divBdr>
    </w:div>
    <w:div w:id="1366950076">
      <w:bodyDiv w:val="1"/>
      <w:marLeft w:val="0"/>
      <w:marRight w:val="0"/>
      <w:marTop w:val="0"/>
      <w:marBottom w:val="0"/>
      <w:divBdr>
        <w:top w:val="none" w:sz="0" w:space="0" w:color="auto"/>
        <w:left w:val="none" w:sz="0" w:space="0" w:color="auto"/>
        <w:bottom w:val="none" w:sz="0" w:space="0" w:color="auto"/>
        <w:right w:val="none" w:sz="0" w:space="0" w:color="auto"/>
      </w:divBdr>
    </w:div>
    <w:div w:id="1412583710">
      <w:bodyDiv w:val="1"/>
      <w:marLeft w:val="0"/>
      <w:marRight w:val="0"/>
      <w:marTop w:val="0"/>
      <w:marBottom w:val="0"/>
      <w:divBdr>
        <w:top w:val="none" w:sz="0" w:space="0" w:color="auto"/>
        <w:left w:val="none" w:sz="0" w:space="0" w:color="auto"/>
        <w:bottom w:val="none" w:sz="0" w:space="0" w:color="auto"/>
        <w:right w:val="none" w:sz="0" w:space="0" w:color="auto"/>
      </w:divBdr>
    </w:div>
    <w:div w:id="1648585635">
      <w:bodyDiv w:val="1"/>
      <w:marLeft w:val="0"/>
      <w:marRight w:val="0"/>
      <w:marTop w:val="0"/>
      <w:marBottom w:val="0"/>
      <w:divBdr>
        <w:top w:val="none" w:sz="0" w:space="0" w:color="auto"/>
        <w:left w:val="none" w:sz="0" w:space="0" w:color="auto"/>
        <w:bottom w:val="none" w:sz="0" w:space="0" w:color="auto"/>
        <w:right w:val="none" w:sz="0" w:space="0" w:color="auto"/>
      </w:divBdr>
      <w:divsChild>
        <w:div w:id="1398086564">
          <w:marLeft w:val="0"/>
          <w:marRight w:val="0"/>
          <w:marTop w:val="0"/>
          <w:marBottom w:val="0"/>
          <w:divBdr>
            <w:top w:val="none" w:sz="0" w:space="0" w:color="auto"/>
            <w:left w:val="none" w:sz="0" w:space="0" w:color="auto"/>
            <w:bottom w:val="none" w:sz="0" w:space="0" w:color="auto"/>
            <w:right w:val="none" w:sz="0" w:space="0" w:color="auto"/>
          </w:divBdr>
          <w:divsChild>
            <w:div w:id="253173117">
              <w:marLeft w:val="0"/>
              <w:marRight w:val="0"/>
              <w:marTop w:val="0"/>
              <w:marBottom w:val="0"/>
              <w:divBdr>
                <w:top w:val="none" w:sz="0" w:space="0" w:color="auto"/>
                <w:left w:val="none" w:sz="0" w:space="0" w:color="auto"/>
                <w:bottom w:val="none" w:sz="0" w:space="0" w:color="auto"/>
                <w:right w:val="none" w:sz="0" w:space="0" w:color="auto"/>
              </w:divBdr>
              <w:divsChild>
                <w:div w:id="1861429445">
                  <w:marLeft w:val="0"/>
                  <w:marRight w:val="0"/>
                  <w:marTop w:val="0"/>
                  <w:marBottom w:val="0"/>
                  <w:divBdr>
                    <w:top w:val="none" w:sz="0" w:space="0" w:color="auto"/>
                    <w:left w:val="none" w:sz="0" w:space="0" w:color="auto"/>
                    <w:bottom w:val="none" w:sz="0" w:space="0" w:color="auto"/>
                    <w:right w:val="none" w:sz="0" w:space="0" w:color="auto"/>
                  </w:divBdr>
                  <w:divsChild>
                    <w:div w:id="1780954379">
                      <w:marLeft w:val="0"/>
                      <w:marRight w:val="0"/>
                      <w:marTop w:val="0"/>
                      <w:marBottom w:val="0"/>
                      <w:divBdr>
                        <w:top w:val="none" w:sz="0" w:space="0" w:color="auto"/>
                        <w:left w:val="none" w:sz="0" w:space="0" w:color="auto"/>
                        <w:bottom w:val="none" w:sz="0" w:space="0" w:color="auto"/>
                        <w:right w:val="none" w:sz="0" w:space="0" w:color="auto"/>
                      </w:divBdr>
                      <w:divsChild>
                        <w:div w:id="539904932">
                          <w:marLeft w:val="0"/>
                          <w:marRight w:val="0"/>
                          <w:marTop w:val="0"/>
                          <w:marBottom w:val="0"/>
                          <w:divBdr>
                            <w:top w:val="none" w:sz="0" w:space="0" w:color="auto"/>
                            <w:left w:val="none" w:sz="0" w:space="0" w:color="auto"/>
                            <w:bottom w:val="none" w:sz="0" w:space="0" w:color="auto"/>
                            <w:right w:val="none" w:sz="0" w:space="0" w:color="auto"/>
                          </w:divBdr>
                          <w:divsChild>
                            <w:div w:id="388462571">
                              <w:marLeft w:val="0"/>
                              <w:marRight w:val="0"/>
                              <w:marTop w:val="0"/>
                              <w:marBottom w:val="0"/>
                              <w:divBdr>
                                <w:top w:val="none" w:sz="0" w:space="0" w:color="auto"/>
                                <w:left w:val="none" w:sz="0" w:space="0" w:color="auto"/>
                                <w:bottom w:val="none" w:sz="0" w:space="0" w:color="auto"/>
                                <w:right w:val="none" w:sz="0" w:space="0" w:color="auto"/>
                              </w:divBdr>
                              <w:divsChild>
                                <w:div w:id="755831546">
                                  <w:marLeft w:val="0"/>
                                  <w:marRight w:val="0"/>
                                  <w:marTop w:val="0"/>
                                  <w:marBottom w:val="0"/>
                                  <w:divBdr>
                                    <w:top w:val="none" w:sz="0" w:space="0" w:color="auto"/>
                                    <w:left w:val="none" w:sz="0" w:space="0" w:color="auto"/>
                                    <w:bottom w:val="none" w:sz="0" w:space="0" w:color="auto"/>
                                    <w:right w:val="none" w:sz="0" w:space="0" w:color="auto"/>
                                  </w:divBdr>
                                  <w:divsChild>
                                    <w:div w:id="2060589476">
                                      <w:marLeft w:val="0"/>
                                      <w:marRight w:val="0"/>
                                      <w:marTop w:val="0"/>
                                      <w:marBottom w:val="0"/>
                                      <w:divBdr>
                                        <w:top w:val="none" w:sz="0" w:space="0" w:color="auto"/>
                                        <w:left w:val="none" w:sz="0" w:space="0" w:color="auto"/>
                                        <w:bottom w:val="none" w:sz="0" w:space="0" w:color="auto"/>
                                        <w:right w:val="none" w:sz="0" w:space="0" w:color="auto"/>
                                      </w:divBdr>
                                      <w:divsChild>
                                        <w:div w:id="428816498">
                                          <w:marLeft w:val="0"/>
                                          <w:marRight w:val="0"/>
                                          <w:marTop w:val="0"/>
                                          <w:marBottom w:val="0"/>
                                          <w:divBdr>
                                            <w:top w:val="none" w:sz="0" w:space="0" w:color="auto"/>
                                            <w:left w:val="none" w:sz="0" w:space="0" w:color="auto"/>
                                            <w:bottom w:val="none" w:sz="0" w:space="0" w:color="auto"/>
                                            <w:right w:val="none" w:sz="0" w:space="0" w:color="auto"/>
                                          </w:divBdr>
                                          <w:divsChild>
                                            <w:div w:id="1368873964">
                                              <w:marLeft w:val="0"/>
                                              <w:marRight w:val="0"/>
                                              <w:marTop w:val="0"/>
                                              <w:marBottom w:val="0"/>
                                              <w:divBdr>
                                                <w:top w:val="none" w:sz="0" w:space="0" w:color="auto"/>
                                                <w:left w:val="none" w:sz="0" w:space="0" w:color="auto"/>
                                                <w:bottom w:val="none" w:sz="0" w:space="0" w:color="auto"/>
                                                <w:right w:val="none" w:sz="0" w:space="0" w:color="auto"/>
                                              </w:divBdr>
                                              <w:divsChild>
                                                <w:div w:id="1276987082">
                                                  <w:marLeft w:val="0"/>
                                                  <w:marRight w:val="0"/>
                                                  <w:marTop w:val="0"/>
                                                  <w:marBottom w:val="0"/>
                                                  <w:divBdr>
                                                    <w:top w:val="none" w:sz="0" w:space="0" w:color="auto"/>
                                                    <w:left w:val="none" w:sz="0" w:space="0" w:color="auto"/>
                                                    <w:bottom w:val="none" w:sz="0" w:space="0" w:color="auto"/>
                                                    <w:right w:val="none" w:sz="0" w:space="0" w:color="auto"/>
                                                  </w:divBdr>
                                                  <w:divsChild>
                                                    <w:div w:id="1065836636">
                                                      <w:marLeft w:val="0"/>
                                                      <w:marRight w:val="0"/>
                                                      <w:marTop w:val="0"/>
                                                      <w:marBottom w:val="0"/>
                                                      <w:divBdr>
                                                        <w:top w:val="none" w:sz="0" w:space="0" w:color="auto"/>
                                                        <w:left w:val="none" w:sz="0" w:space="0" w:color="auto"/>
                                                        <w:bottom w:val="none" w:sz="0" w:space="0" w:color="auto"/>
                                                        <w:right w:val="none" w:sz="0" w:space="0" w:color="auto"/>
                                                      </w:divBdr>
                                                      <w:divsChild>
                                                        <w:div w:id="1137527828">
                                                          <w:marLeft w:val="0"/>
                                                          <w:marRight w:val="0"/>
                                                          <w:marTop w:val="0"/>
                                                          <w:marBottom w:val="0"/>
                                                          <w:divBdr>
                                                            <w:top w:val="none" w:sz="0" w:space="0" w:color="auto"/>
                                                            <w:left w:val="none" w:sz="0" w:space="0" w:color="auto"/>
                                                            <w:bottom w:val="none" w:sz="0" w:space="0" w:color="auto"/>
                                                            <w:right w:val="none" w:sz="0" w:space="0" w:color="auto"/>
                                                          </w:divBdr>
                                                          <w:divsChild>
                                                            <w:div w:id="303046319">
                                                              <w:marLeft w:val="0"/>
                                                              <w:marRight w:val="0"/>
                                                              <w:marTop w:val="0"/>
                                                              <w:marBottom w:val="0"/>
                                                              <w:divBdr>
                                                                <w:top w:val="none" w:sz="0" w:space="0" w:color="auto"/>
                                                                <w:left w:val="none" w:sz="0" w:space="0" w:color="auto"/>
                                                                <w:bottom w:val="none" w:sz="0" w:space="0" w:color="auto"/>
                                                                <w:right w:val="none" w:sz="0" w:space="0" w:color="auto"/>
                                                              </w:divBdr>
                                                              <w:divsChild>
                                                                <w:div w:id="2066293356">
                                                                  <w:marLeft w:val="0"/>
                                                                  <w:marRight w:val="0"/>
                                                                  <w:marTop w:val="0"/>
                                                                  <w:marBottom w:val="0"/>
                                                                  <w:divBdr>
                                                                    <w:top w:val="none" w:sz="0" w:space="0" w:color="auto"/>
                                                                    <w:left w:val="none" w:sz="0" w:space="0" w:color="auto"/>
                                                                    <w:bottom w:val="none" w:sz="0" w:space="0" w:color="auto"/>
                                                                    <w:right w:val="none" w:sz="0" w:space="0" w:color="auto"/>
                                                                  </w:divBdr>
                                                                  <w:divsChild>
                                                                    <w:div w:id="784540124">
                                                                      <w:marLeft w:val="0"/>
                                                                      <w:marRight w:val="0"/>
                                                                      <w:marTop w:val="0"/>
                                                                      <w:marBottom w:val="0"/>
                                                                      <w:divBdr>
                                                                        <w:top w:val="none" w:sz="0" w:space="0" w:color="auto"/>
                                                                        <w:left w:val="none" w:sz="0" w:space="0" w:color="auto"/>
                                                                        <w:bottom w:val="none" w:sz="0" w:space="0" w:color="auto"/>
                                                                        <w:right w:val="none" w:sz="0" w:space="0" w:color="auto"/>
                                                                      </w:divBdr>
                                                                      <w:divsChild>
                                                                        <w:div w:id="3359238">
                                                                          <w:marLeft w:val="0"/>
                                                                          <w:marRight w:val="0"/>
                                                                          <w:marTop w:val="0"/>
                                                                          <w:marBottom w:val="0"/>
                                                                          <w:divBdr>
                                                                            <w:top w:val="none" w:sz="0" w:space="0" w:color="auto"/>
                                                                            <w:left w:val="none" w:sz="0" w:space="0" w:color="auto"/>
                                                                            <w:bottom w:val="none" w:sz="0" w:space="0" w:color="auto"/>
                                                                            <w:right w:val="none" w:sz="0" w:space="0" w:color="auto"/>
                                                                          </w:divBdr>
                                                                          <w:divsChild>
                                                                            <w:div w:id="7471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927720">
      <w:bodyDiv w:val="1"/>
      <w:marLeft w:val="0"/>
      <w:marRight w:val="0"/>
      <w:marTop w:val="0"/>
      <w:marBottom w:val="0"/>
      <w:divBdr>
        <w:top w:val="none" w:sz="0" w:space="0" w:color="auto"/>
        <w:left w:val="none" w:sz="0" w:space="0" w:color="auto"/>
        <w:bottom w:val="none" w:sz="0" w:space="0" w:color="auto"/>
        <w:right w:val="none" w:sz="0" w:space="0" w:color="auto"/>
      </w:divBdr>
    </w:div>
    <w:div w:id="1781144714">
      <w:bodyDiv w:val="1"/>
      <w:marLeft w:val="0"/>
      <w:marRight w:val="0"/>
      <w:marTop w:val="0"/>
      <w:marBottom w:val="0"/>
      <w:divBdr>
        <w:top w:val="none" w:sz="0" w:space="0" w:color="auto"/>
        <w:left w:val="none" w:sz="0" w:space="0" w:color="auto"/>
        <w:bottom w:val="none" w:sz="0" w:space="0" w:color="auto"/>
        <w:right w:val="none" w:sz="0" w:space="0" w:color="auto"/>
      </w:divBdr>
    </w:div>
    <w:div w:id="1824659406">
      <w:bodyDiv w:val="1"/>
      <w:marLeft w:val="0"/>
      <w:marRight w:val="0"/>
      <w:marTop w:val="0"/>
      <w:marBottom w:val="0"/>
      <w:divBdr>
        <w:top w:val="none" w:sz="0" w:space="0" w:color="auto"/>
        <w:left w:val="none" w:sz="0" w:space="0" w:color="auto"/>
        <w:bottom w:val="none" w:sz="0" w:space="0" w:color="auto"/>
        <w:right w:val="none" w:sz="0" w:space="0" w:color="auto"/>
      </w:divBdr>
    </w:div>
    <w:div w:id="2034184518">
      <w:bodyDiv w:val="1"/>
      <w:marLeft w:val="0"/>
      <w:marRight w:val="0"/>
      <w:marTop w:val="0"/>
      <w:marBottom w:val="0"/>
      <w:divBdr>
        <w:top w:val="none" w:sz="0" w:space="0" w:color="auto"/>
        <w:left w:val="none" w:sz="0" w:space="0" w:color="auto"/>
        <w:bottom w:val="none" w:sz="0" w:space="0" w:color="auto"/>
        <w:right w:val="none" w:sz="0" w:space="0" w:color="auto"/>
      </w:divBdr>
    </w:div>
    <w:div w:id="20896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49D25414444A139B17AEB23FDD0D72"/>
        <w:category>
          <w:name w:val="Общие"/>
          <w:gallery w:val="placeholder"/>
        </w:category>
        <w:types>
          <w:type w:val="bbPlcHdr"/>
        </w:types>
        <w:behaviors>
          <w:behavior w:val="content"/>
        </w:behaviors>
        <w:guid w:val="{C2A94D77-550A-4750-B09A-9929DA01DED0}"/>
      </w:docPartPr>
      <w:docPartBody>
        <w:p w:rsidR="00727B44" w:rsidRDefault="00196BD9" w:rsidP="00196BD9">
          <w:pPr>
            <w:pStyle w:val="F049D25414444A139B17AEB23FDD0D72"/>
          </w:pPr>
          <w:r w:rsidRPr="009922F5">
            <w:rPr>
              <w:rStyle w:val="a3"/>
            </w:rPr>
            <w:t>Место для ввода текста.</w:t>
          </w:r>
        </w:p>
      </w:docPartBody>
    </w:docPart>
    <w:docPart>
      <w:docPartPr>
        <w:name w:val="11F446C9050944C5A8CB8FA8A530B163"/>
        <w:category>
          <w:name w:val="Общие"/>
          <w:gallery w:val="placeholder"/>
        </w:category>
        <w:types>
          <w:type w:val="bbPlcHdr"/>
        </w:types>
        <w:behaviors>
          <w:behavior w:val="content"/>
        </w:behaviors>
        <w:guid w:val="{D5636FB3-9370-41D0-888C-A57265ACF462}"/>
      </w:docPartPr>
      <w:docPartBody>
        <w:p w:rsidR="00727B44" w:rsidRDefault="00196BD9" w:rsidP="00196BD9">
          <w:pPr>
            <w:pStyle w:val="11F446C9050944C5A8CB8FA8A530B163"/>
          </w:pPr>
          <w:r w:rsidRPr="009922F5">
            <w:rPr>
              <w:rStyle w:val="a3"/>
            </w:rPr>
            <w:t>Место для ввода текста.</w:t>
          </w:r>
        </w:p>
      </w:docPartBody>
    </w:docPart>
    <w:docPart>
      <w:docPartPr>
        <w:name w:val="B82F36BBFBAC472E8FBFD41D3C7585A2"/>
        <w:category>
          <w:name w:val="Общие"/>
          <w:gallery w:val="placeholder"/>
        </w:category>
        <w:types>
          <w:type w:val="bbPlcHdr"/>
        </w:types>
        <w:behaviors>
          <w:behavior w:val="content"/>
        </w:behaviors>
        <w:guid w:val="{6723D3C2-7BBE-4A7C-9087-A4FE2F3CC11A}"/>
      </w:docPartPr>
      <w:docPartBody>
        <w:p w:rsidR="00727B44" w:rsidRDefault="00196BD9" w:rsidP="00196BD9">
          <w:pPr>
            <w:pStyle w:val="B82F36BBFBAC472E8FBFD41D3C7585A2"/>
          </w:pPr>
          <w:r w:rsidRPr="009922F5">
            <w:rPr>
              <w:rStyle w:val="a3"/>
            </w:rPr>
            <w:t>Место для ввода текста.</w:t>
          </w:r>
        </w:p>
      </w:docPartBody>
    </w:docPart>
    <w:docPart>
      <w:docPartPr>
        <w:name w:val="46B21DB263C24C4B94AF2B6C12771055"/>
        <w:category>
          <w:name w:val="Общие"/>
          <w:gallery w:val="placeholder"/>
        </w:category>
        <w:types>
          <w:type w:val="bbPlcHdr"/>
        </w:types>
        <w:behaviors>
          <w:behavior w:val="content"/>
        </w:behaviors>
        <w:guid w:val="{9A64D2BC-2E92-4914-B2BD-D8D6446F0BDE}"/>
      </w:docPartPr>
      <w:docPartBody>
        <w:p w:rsidR="00727B44" w:rsidRDefault="00196BD9" w:rsidP="00196BD9">
          <w:pPr>
            <w:pStyle w:val="46B21DB263C24C4B94AF2B6C12771055"/>
          </w:pPr>
          <w:r w:rsidRPr="009922F5">
            <w:rPr>
              <w:rStyle w:val="a3"/>
            </w:rPr>
            <w:t>Место для ввода текста.</w:t>
          </w:r>
        </w:p>
      </w:docPartBody>
    </w:docPart>
    <w:docPart>
      <w:docPartPr>
        <w:name w:val="FAA253EF04FD43D6B7FD404DF71D519F"/>
        <w:category>
          <w:name w:val="Общие"/>
          <w:gallery w:val="placeholder"/>
        </w:category>
        <w:types>
          <w:type w:val="bbPlcHdr"/>
        </w:types>
        <w:behaviors>
          <w:behavior w:val="content"/>
        </w:behaviors>
        <w:guid w:val="{302D89E4-A481-4F31-8251-1F81C9870390}"/>
      </w:docPartPr>
      <w:docPartBody>
        <w:p w:rsidR="00727B44" w:rsidRDefault="00196BD9" w:rsidP="00196BD9">
          <w:pPr>
            <w:pStyle w:val="FAA253EF04FD43D6B7FD404DF71D519F"/>
          </w:pPr>
          <w:r w:rsidRPr="009922F5">
            <w:rPr>
              <w:rStyle w:val="a3"/>
            </w:rPr>
            <w:t>Место для ввода текста.</w:t>
          </w:r>
        </w:p>
      </w:docPartBody>
    </w:docPart>
    <w:docPart>
      <w:docPartPr>
        <w:name w:val="316926E433954B859F7296BDEB76BF33"/>
        <w:category>
          <w:name w:val="Общие"/>
          <w:gallery w:val="placeholder"/>
        </w:category>
        <w:types>
          <w:type w:val="bbPlcHdr"/>
        </w:types>
        <w:behaviors>
          <w:behavior w:val="content"/>
        </w:behaviors>
        <w:guid w:val="{1E569707-E3B1-4DE2-9B5F-46C950000DA1}"/>
      </w:docPartPr>
      <w:docPartBody>
        <w:p w:rsidR="00727B44" w:rsidRDefault="00196BD9" w:rsidP="00196BD9">
          <w:pPr>
            <w:pStyle w:val="316926E433954B859F7296BDEB76BF33"/>
          </w:pPr>
          <w:r w:rsidRPr="009922F5">
            <w:rPr>
              <w:rStyle w:val="a3"/>
            </w:rPr>
            <w:t>Место для ввода текста.</w:t>
          </w:r>
        </w:p>
      </w:docPartBody>
    </w:docPart>
    <w:docPart>
      <w:docPartPr>
        <w:name w:val="CD992E33CD47408180B6A4CC85A6A089"/>
        <w:category>
          <w:name w:val="Общие"/>
          <w:gallery w:val="placeholder"/>
        </w:category>
        <w:types>
          <w:type w:val="bbPlcHdr"/>
        </w:types>
        <w:behaviors>
          <w:behavior w:val="content"/>
        </w:behaviors>
        <w:guid w:val="{0863B7E8-E358-4BE1-B4DA-48F500817021}"/>
      </w:docPartPr>
      <w:docPartBody>
        <w:p w:rsidR="00727B44" w:rsidRDefault="00196BD9" w:rsidP="00196BD9">
          <w:pPr>
            <w:pStyle w:val="CD992E33CD47408180B6A4CC85A6A089"/>
          </w:pPr>
          <w:r w:rsidRPr="009922F5">
            <w:rPr>
              <w:rStyle w:val="a3"/>
            </w:rPr>
            <w:t>Место для ввода текста.</w:t>
          </w:r>
        </w:p>
      </w:docPartBody>
    </w:docPart>
    <w:docPart>
      <w:docPartPr>
        <w:name w:val="63577E786002474481CE2398334493A1"/>
        <w:category>
          <w:name w:val="Общие"/>
          <w:gallery w:val="placeholder"/>
        </w:category>
        <w:types>
          <w:type w:val="bbPlcHdr"/>
        </w:types>
        <w:behaviors>
          <w:behavior w:val="content"/>
        </w:behaviors>
        <w:guid w:val="{4D1693BF-8F32-4705-B7E1-410753B9DF4A}"/>
      </w:docPartPr>
      <w:docPartBody>
        <w:p w:rsidR="00727B44" w:rsidRDefault="00196BD9" w:rsidP="00196BD9">
          <w:pPr>
            <w:pStyle w:val="63577E786002474481CE2398334493A1"/>
          </w:pPr>
          <w:r w:rsidRPr="009922F5">
            <w:rPr>
              <w:rStyle w:val="a3"/>
            </w:rPr>
            <w:t>Место для ввода текста.</w:t>
          </w:r>
        </w:p>
      </w:docPartBody>
    </w:docPart>
    <w:docPart>
      <w:docPartPr>
        <w:name w:val="9A025297397047E99DABD44A8F400D77"/>
        <w:category>
          <w:name w:val="Общие"/>
          <w:gallery w:val="placeholder"/>
        </w:category>
        <w:types>
          <w:type w:val="bbPlcHdr"/>
        </w:types>
        <w:behaviors>
          <w:behavior w:val="content"/>
        </w:behaviors>
        <w:guid w:val="{FEC726B7-95EB-43A2-B169-4E627D57139D}"/>
      </w:docPartPr>
      <w:docPartBody>
        <w:p w:rsidR="00727B44" w:rsidRDefault="00196BD9" w:rsidP="00196BD9">
          <w:pPr>
            <w:pStyle w:val="9A025297397047E99DABD44A8F400D77"/>
          </w:pPr>
          <w:r w:rsidRPr="009922F5">
            <w:rPr>
              <w:rStyle w:val="a3"/>
            </w:rPr>
            <w:t>Место для ввода текста.</w:t>
          </w:r>
        </w:p>
      </w:docPartBody>
    </w:docPart>
    <w:docPart>
      <w:docPartPr>
        <w:name w:val="3EE6EBAB65F2478FA522029298086F15"/>
        <w:category>
          <w:name w:val="Общие"/>
          <w:gallery w:val="placeholder"/>
        </w:category>
        <w:types>
          <w:type w:val="bbPlcHdr"/>
        </w:types>
        <w:behaviors>
          <w:behavior w:val="content"/>
        </w:behaviors>
        <w:guid w:val="{69E3CF86-8639-49EB-A3CD-1049763010B1}"/>
      </w:docPartPr>
      <w:docPartBody>
        <w:p w:rsidR="00727B44" w:rsidRDefault="00196BD9" w:rsidP="00196BD9">
          <w:pPr>
            <w:pStyle w:val="3EE6EBAB65F2478FA522029298086F15"/>
          </w:pPr>
          <w:r w:rsidRPr="009922F5">
            <w:rPr>
              <w:rStyle w:val="a3"/>
            </w:rPr>
            <w:t>Место для ввода текста.</w:t>
          </w:r>
        </w:p>
      </w:docPartBody>
    </w:docPart>
    <w:docPart>
      <w:docPartPr>
        <w:name w:val="24670487D8CD40B8B7DBD74A3D71F550"/>
        <w:category>
          <w:name w:val="Общие"/>
          <w:gallery w:val="placeholder"/>
        </w:category>
        <w:types>
          <w:type w:val="bbPlcHdr"/>
        </w:types>
        <w:behaviors>
          <w:behavior w:val="content"/>
        </w:behaviors>
        <w:guid w:val="{F15DCAD6-AFFC-4455-ADD0-5A7770240208}"/>
      </w:docPartPr>
      <w:docPartBody>
        <w:p w:rsidR="00727B44" w:rsidRDefault="00196BD9" w:rsidP="00196BD9">
          <w:pPr>
            <w:pStyle w:val="24670487D8CD40B8B7DBD74A3D71F550"/>
          </w:pPr>
          <w:r w:rsidRPr="009922F5">
            <w:rPr>
              <w:rStyle w:val="a3"/>
            </w:rPr>
            <w:t>Место для ввода текста.</w:t>
          </w:r>
        </w:p>
      </w:docPartBody>
    </w:docPart>
    <w:docPart>
      <w:docPartPr>
        <w:name w:val="6339A04CEC384016A35B4097196C924F"/>
        <w:category>
          <w:name w:val="Общие"/>
          <w:gallery w:val="placeholder"/>
        </w:category>
        <w:types>
          <w:type w:val="bbPlcHdr"/>
        </w:types>
        <w:behaviors>
          <w:behavior w:val="content"/>
        </w:behaviors>
        <w:guid w:val="{8D2220EA-8939-44DE-9675-948C70F16DA7}"/>
      </w:docPartPr>
      <w:docPartBody>
        <w:p w:rsidR="00727B44" w:rsidRDefault="00196BD9" w:rsidP="00196BD9">
          <w:pPr>
            <w:pStyle w:val="6339A04CEC384016A35B4097196C924F"/>
          </w:pPr>
          <w:r w:rsidRPr="009922F5">
            <w:rPr>
              <w:rStyle w:val="a3"/>
            </w:rPr>
            <w:t>Место для ввода текста.</w:t>
          </w:r>
        </w:p>
      </w:docPartBody>
    </w:docPart>
    <w:docPart>
      <w:docPartPr>
        <w:name w:val="343A2D48915B41CB9A1821A7052F05F6"/>
        <w:category>
          <w:name w:val="Общие"/>
          <w:gallery w:val="placeholder"/>
        </w:category>
        <w:types>
          <w:type w:val="bbPlcHdr"/>
        </w:types>
        <w:behaviors>
          <w:behavior w:val="content"/>
        </w:behaviors>
        <w:guid w:val="{817886DB-2A50-4EAC-AD74-E9C61FECAF01}"/>
      </w:docPartPr>
      <w:docPartBody>
        <w:p w:rsidR="00727B44" w:rsidRDefault="00196BD9" w:rsidP="00196BD9">
          <w:pPr>
            <w:pStyle w:val="343A2D48915B41CB9A1821A7052F05F6"/>
          </w:pPr>
          <w:r w:rsidRPr="009922F5">
            <w:rPr>
              <w:rStyle w:val="a3"/>
            </w:rPr>
            <w:t>Место для ввода текста.</w:t>
          </w:r>
        </w:p>
      </w:docPartBody>
    </w:docPart>
    <w:docPart>
      <w:docPartPr>
        <w:name w:val="AB9B01351E9949D79A4EB0DA37D8AC53"/>
        <w:category>
          <w:name w:val="Общие"/>
          <w:gallery w:val="placeholder"/>
        </w:category>
        <w:types>
          <w:type w:val="bbPlcHdr"/>
        </w:types>
        <w:behaviors>
          <w:behavior w:val="content"/>
        </w:behaviors>
        <w:guid w:val="{3B1BA10E-FFCF-441C-B526-CD1E8531DC52}"/>
      </w:docPartPr>
      <w:docPartBody>
        <w:p w:rsidR="00727B44" w:rsidRDefault="00196BD9" w:rsidP="00196BD9">
          <w:pPr>
            <w:pStyle w:val="AB9B01351E9949D79A4EB0DA37D8AC53"/>
          </w:pPr>
          <w:r w:rsidRPr="009922F5">
            <w:rPr>
              <w:rStyle w:val="a3"/>
            </w:rPr>
            <w:t>Место для ввода текста.</w:t>
          </w:r>
        </w:p>
      </w:docPartBody>
    </w:docPart>
    <w:docPart>
      <w:docPartPr>
        <w:name w:val="1488F7453B4B4D8A804EF8290ADB118A"/>
        <w:category>
          <w:name w:val="Общие"/>
          <w:gallery w:val="placeholder"/>
        </w:category>
        <w:types>
          <w:type w:val="bbPlcHdr"/>
        </w:types>
        <w:behaviors>
          <w:behavior w:val="content"/>
        </w:behaviors>
        <w:guid w:val="{4EB3CB87-C964-4676-84A8-2101676484F7}"/>
      </w:docPartPr>
      <w:docPartBody>
        <w:p w:rsidR="00727B44" w:rsidRDefault="00196BD9" w:rsidP="00196BD9">
          <w:pPr>
            <w:pStyle w:val="1488F7453B4B4D8A804EF8290ADB118A"/>
          </w:pPr>
          <w:r w:rsidRPr="009922F5">
            <w:rPr>
              <w:rStyle w:val="a3"/>
            </w:rPr>
            <w:t>Место для ввода текста.</w:t>
          </w:r>
        </w:p>
      </w:docPartBody>
    </w:docPart>
    <w:docPart>
      <w:docPartPr>
        <w:name w:val="D970DDA3AEDC40BA97F4EAB6F8296CBA"/>
        <w:category>
          <w:name w:val="Общие"/>
          <w:gallery w:val="placeholder"/>
        </w:category>
        <w:types>
          <w:type w:val="bbPlcHdr"/>
        </w:types>
        <w:behaviors>
          <w:behavior w:val="content"/>
        </w:behaviors>
        <w:guid w:val="{EC00D9BF-C16B-4D97-BEE6-6256C50761B3}"/>
      </w:docPartPr>
      <w:docPartBody>
        <w:p w:rsidR="00727B44" w:rsidRDefault="00196BD9" w:rsidP="00196BD9">
          <w:pPr>
            <w:pStyle w:val="D970DDA3AEDC40BA97F4EAB6F8296CBA"/>
          </w:pPr>
          <w:r w:rsidRPr="009922F5">
            <w:rPr>
              <w:rStyle w:val="a3"/>
            </w:rPr>
            <w:t>Место для ввода текста.</w:t>
          </w:r>
        </w:p>
      </w:docPartBody>
    </w:docPart>
    <w:docPart>
      <w:docPartPr>
        <w:name w:val="5437F5A2C59B4ECE8368A58185227A50"/>
        <w:category>
          <w:name w:val="Общие"/>
          <w:gallery w:val="placeholder"/>
        </w:category>
        <w:types>
          <w:type w:val="bbPlcHdr"/>
        </w:types>
        <w:behaviors>
          <w:behavior w:val="content"/>
        </w:behaviors>
        <w:guid w:val="{8D5340F2-5B3D-4A4E-998E-09CDED0EE868}"/>
      </w:docPartPr>
      <w:docPartBody>
        <w:p w:rsidR="00727B44" w:rsidRDefault="00196BD9" w:rsidP="00196BD9">
          <w:pPr>
            <w:pStyle w:val="5437F5A2C59B4ECE8368A58185227A50"/>
          </w:pPr>
          <w:r w:rsidRPr="009922F5">
            <w:rPr>
              <w:rStyle w:val="a3"/>
            </w:rPr>
            <w:t>Место для ввода текста.</w:t>
          </w:r>
        </w:p>
      </w:docPartBody>
    </w:docPart>
    <w:docPart>
      <w:docPartPr>
        <w:name w:val="B855A65546514C62A72BBBF63529C10D"/>
        <w:category>
          <w:name w:val="Общие"/>
          <w:gallery w:val="placeholder"/>
        </w:category>
        <w:types>
          <w:type w:val="bbPlcHdr"/>
        </w:types>
        <w:behaviors>
          <w:behavior w:val="content"/>
        </w:behaviors>
        <w:guid w:val="{D881B34B-C8CB-4627-8822-4B832CCE26DF}"/>
      </w:docPartPr>
      <w:docPartBody>
        <w:p w:rsidR="00811809" w:rsidRDefault="00A82B38" w:rsidP="00A82B38">
          <w:pPr>
            <w:pStyle w:val="B855A65546514C62A72BBBF63529C10D"/>
          </w:pPr>
          <w:r w:rsidRPr="009922F5">
            <w:rPr>
              <w:rStyle w:val="a3"/>
            </w:rPr>
            <w:t>Место для ввода текста.</w:t>
          </w:r>
        </w:p>
      </w:docPartBody>
    </w:docPart>
    <w:docPart>
      <w:docPartPr>
        <w:name w:val="74430F9242F348F2B829CC688AEFC4D8"/>
        <w:category>
          <w:name w:val="Общие"/>
          <w:gallery w:val="placeholder"/>
        </w:category>
        <w:types>
          <w:type w:val="bbPlcHdr"/>
        </w:types>
        <w:behaviors>
          <w:behavior w:val="content"/>
        </w:behaviors>
        <w:guid w:val="{B35FFEA7-F937-45A2-AF57-97760C0EEB86}"/>
      </w:docPartPr>
      <w:docPartBody>
        <w:p w:rsidR="00811809" w:rsidRDefault="00A82B38" w:rsidP="00A82B38">
          <w:pPr>
            <w:pStyle w:val="74430F9242F348F2B829CC688AEFC4D8"/>
          </w:pPr>
          <w:r w:rsidRPr="009922F5">
            <w:rPr>
              <w:rStyle w:val="a3"/>
            </w:rPr>
            <w:t>Место для ввода текста.</w:t>
          </w:r>
        </w:p>
      </w:docPartBody>
    </w:docPart>
    <w:docPart>
      <w:docPartPr>
        <w:name w:val="00403F0A2CDF41898147AE467DCBA677"/>
        <w:category>
          <w:name w:val="Общие"/>
          <w:gallery w:val="placeholder"/>
        </w:category>
        <w:types>
          <w:type w:val="bbPlcHdr"/>
        </w:types>
        <w:behaviors>
          <w:behavior w:val="content"/>
        </w:behaviors>
        <w:guid w:val="{49EF0D5F-3A9A-4204-9270-F3838ADC0BB1}"/>
      </w:docPartPr>
      <w:docPartBody>
        <w:p w:rsidR="00811809" w:rsidRDefault="00A82B38" w:rsidP="00A82B38">
          <w:pPr>
            <w:pStyle w:val="00403F0A2CDF41898147AE467DCBA677"/>
          </w:pPr>
          <w:r w:rsidRPr="009922F5">
            <w:rPr>
              <w:rStyle w:val="a3"/>
            </w:rPr>
            <w:t>Место для ввода текста.</w:t>
          </w:r>
        </w:p>
      </w:docPartBody>
    </w:docPart>
    <w:docPart>
      <w:docPartPr>
        <w:name w:val="932F6B5693ED4B389768B481F3F4F0FF"/>
        <w:category>
          <w:name w:val="Общие"/>
          <w:gallery w:val="placeholder"/>
        </w:category>
        <w:types>
          <w:type w:val="bbPlcHdr"/>
        </w:types>
        <w:behaviors>
          <w:behavior w:val="content"/>
        </w:behaviors>
        <w:guid w:val="{70CE6A91-A9BF-4B34-8E38-93880375F3C9}"/>
      </w:docPartPr>
      <w:docPartBody>
        <w:p w:rsidR="00811809" w:rsidRDefault="00A82B38" w:rsidP="00A82B38">
          <w:pPr>
            <w:pStyle w:val="932F6B5693ED4B389768B481F3F4F0FF"/>
          </w:pPr>
          <w:r w:rsidRPr="009922F5">
            <w:rPr>
              <w:rStyle w:val="a3"/>
            </w:rPr>
            <w:t>Место для ввода текста.</w:t>
          </w:r>
        </w:p>
      </w:docPartBody>
    </w:docPart>
    <w:docPart>
      <w:docPartPr>
        <w:name w:val="8192FC697A0B47C39F6A4F73DACE10E7"/>
        <w:category>
          <w:name w:val="Общие"/>
          <w:gallery w:val="placeholder"/>
        </w:category>
        <w:types>
          <w:type w:val="bbPlcHdr"/>
        </w:types>
        <w:behaviors>
          <w:behavior w:val="content"/>
        </w:behaviors>
        <w:guid w:val="{4FBE9383-EFF0-4055-99F5-FF9FCAB1C1F4}"/>
      </w:docPartPr>
      <w:docPartBody>
        <w:p w:rsidR="00811809" w:rsidRDefault="00A82B38" w:rsidP="00A82B38">
          <w:pPr>
            <w:pStyle w:val="8192FC697A0B47C39F6A4F73DACE10E7"/>
          </w:pPr>
          <w:r w:rsidRPr="009922F5">
            <w:rPr>
              <w:rStyle w:val="a3"/>
            </w:rPr>
            <w:t>Место для ввода текста.</w:t>
          </w:r>
        </w:p>
      </w:docPartBody>
    </w:docPart>
    <w:docPart>
      <w:docPartPr>
        <w:name w:val="B1BE497BC30A433E89D578B5EC969C87"/>
        <w:category>
          <w:name w:val="Общие"/>
          <w:gallery w:val="placeholder"/>
        </w:category>
        <w:types>
          <w:type w:val="bbPlcHdr"/>
        </w:types>
        <w:behaviors>
          <w:behavior w:val="content"/>
        </w:behaviors>
        <w:guid w:val="{F892AE78-9023-4F4D-8910-9262171E6FE6}"/>
      </w:docPartPr>
      <w:docPartBody>
        <w:p w:rsidR="00811809" w:rsidRDefault="00A82B38" w:rsidP="00A82B38">
          <w:pPr>
            <w:pStyle w:val="B1BE497BC30A433E89D578B5EC969C87"/>
          </w:pPr>
          <w:r w:rsidRPr="009922F5">
            <w:rPr>
              <w:rStyle w:val="a3"/>
            </w:rPr>
            <w:t>Место для ввода текста.</w:t>
          </w:r>
        </w:p>
      </w:docPartBody>
    </w:docPart>
    <w:docPart>
      <w:docPartPr>
        <w:name w:val="F2E1EB848FCA449C8A4988C68733E776"/>
        <w:category>
          <w:name w:val="Общие"/>
          <w:gallery w:val="placeholder"/>
        </w:category>
        <w:types>
          <w:type w:val="bbPlcHdr"/>
        </w:types>
        <w:behaviors>
          <w:behavior w:val="content"/>
        </w:behaviors>
        <w:guid w:val="{EC7DF81A-8EAD-489D-B3AB-1A00DC2690FC}"/>
      </w:docPartPr>
      <w:docPartBody>
        <w:p w:rsidR="002659B3" w:rsidRDefault="00811809" w:rsidP="00811809">
          <w:pPr>
            <w:pStyle w:val="F2E1EB848FCA449C8A4988C68733E776"/>
          </w:pPr>
          <w:r w:rsidRPr="009922F5">
            <w:rPr>
              <w:rStyle w:val="a3"/>
            </w:rPr>
            <w:t>Место для ввода текста.</w:t>
          </w:r>
        </w:p>
      </w:docPartBody>
    </w:docPart>
    <w:docPart>
      <w:docPartPr>
        <w:name w:val="1D3C35244CCC458B81709329F7D9195A"/>
        <w:category>
          <w:name w:val="Общие"/>
          <w:gallery w:val="placeholder"/>
        </w:category>
        <w:types>
          <w:type w:val="bbPlcHdr"/>
        </w:types>
        <w:behaviors>
          <w:behavior w:val="content"/>
        </w:behaviors>
        <w:guid w:val="{17201F60-A317-4670-A4F2-11AB85063F38}"/>
      </w:docPartPr>
      <w:docPartBody>
        <w:p w:rsidR="002659B3" w:rsidRDefault="00811809" w:rsidP="00811809">
          <w:pPr>
            <w:pStyle w:val="1D3C35244CCC458B81709329F7D9195A"/>
          </w:pPr>
          <w:r w:rsidRPr="009922F5">
            <w:rPr>
              <w:rStyle w:val="a3"/>
            </w:rPr>
            <w:t>Место для ввода текста.</w:t>
          </w:r>
        </w:p>
      </w:docPartBody>
    </w:docPart>
    <w:docPart>
      <w:docPartPr>
        <w:name w:val="FB8BC858C5CA47EC9507C582BFB3E76E"/>
        <w:category>
          <w:name w:val="Общие"/>
          <w:gallery w:val="placeholder"/>
        </w:category>
        <w:types>
          <w:type w:val="bbPlcHdr"/>
        </w:types>
        <w:behaviors>
          <w:behavior w:val="content"/>
        </w:behaviors>
        <w:guid w:val="{D4E521EE-48A2-44F4-B603-A4C574F1D395}"/>
      </w:docPartPr>
      <w:docPartBody>
        <w:p w:rsidR="002659B3" w:rsidRDefault="00811809" w:rsidP="00811809">
          <w:pPr>
            <w:pStyle w:val="FB8BC858C5CA47EC9507C582BFB3E76E"/>
          </w:pPr>
          <w:r w:rsidRPr="009922F5">
            <w:rPr>
              <w:rStyle w:val="a3"/>
            </w:rPr>
            <w:t>Место для ввода текста.</w:t>
          </w:r>
        </w:p>
      </w:docPartBody>
    </w:docPart>
    <w:docPart>
      <w:docPartPr>
        <w:name w:val="89A2805118564DB998F4F3CB3D9256F8"/>
        <w:category>
          <w:name w:val="Общие"/>
          <w:gallery w:val="placeholder"/>
        </w:category>
        <w:types>
          <w:type w:val="bbPlcHdr"/>
        </w:types>
        <w:behaviors>
          <w:behavior w:val="content"/>
        </w:behaviors>
        <w:guid w:val="{21B23780-0328-4B22-9AF7-2DCDB759A66B}"/>
      </w:docPartPr>
      <w:docPartBody>
        <w:p w:rsidR="002659B3" w:rsidRDefault="00811809" w:rsidP="00811809">
          <w:pPr>
            <w:pStyle w:val="89A2805118564DB998F4F3CB3D9256F8"/>
          </w:pPr>
          <w:r w:rsidRPr="009922F5">
            <w:rPr>
              <w:rStyle w:val="a3"/>
            </w:rPr>
            <w:t>Место для ввода текста.</w:t>
          </w:r>
        </w:p>
      </w:docPartBody>
    </w:docPart>
    <w:docPart>
      <w:docPartPr>
        <w:name w:val="6D78DF22BC6E49BB9561CD56AC82BA60"/>
        <w:category>
          <w:name w:val="Общие"/>
          <w:gallery w:val="placeholder"/>
        </w:category>
        <w:types>
          <w:type w:val="bbPlcHdr"/>
        </w:types>
        <w:behaviors>
          <w:behavior w:val="content"/>
        </w:behaviors>
        <w:guid w:val="{0BDCD620-99A7-4FCC-B71F-6D66657044C7}"/>
      </w:docPartPr>
      <w:docPartBody>
        <w:p w:rsidR="002659B3" w:rsidRDefault="00811809" w:rsidP="00811809">
          <w:pPr>
            <w:pStyle w:val="6D78DF22BC6E49BB9561CD56AC82BA60"/>
          </w:pPr>
          <w:r w:rsidRPr="009922F5">
            <w:rPr>
              <w:rStyle w:val="a3"/>
            </w:rPr>
            <w:t>Место для ввода текста.</w:t>
          </w:r>
        </w:p>
      </w:docPartBody>
    </w:docPart>
    <w:docPart>
      <w:docPartPr>
        <w:name w:val="C53A7B8BDFE94F6FB61A24783C38F1D2"/>
        <w:category>
          <w:name w:val="Общие"/>
          <w:gallery w:val="placeholder"/>
        </w:category>
        <w:types>
          <w:type w:val="bbPlcHdr"/>
        </w:types>
        <w:behaviors>
          <w:behavior w:val="content"/>
        </w:behaviors>
        <w:guid w:val="{6CFDB58E-AE8E-4EED-A26B-9EFBDDE62FD4}"/>
      </w:docPartPr>
      <w:docPartBody>
        <w:p w:rsidR="002659B3" w:rsidRDefault="00811809" w:rsidP="00811809">
          <w:pPr>
            <w:pStyle w:val="C53A7B8BDFE94F6FB61A24783C38F1D2"/>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CC"/>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D9"/>
    <w:rsid w:val="00196BD9"/>
    <w:rsid w:val="002659B3"/>
    <w:rsid w:val="0048614B"/>
    <w:rsid w:val="00727B44"/>
    <w:rsid w:val="00811809"/>
    <w:rsid w:val="00A82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811809"/>
  </w:style>
  <w:style w:type="paragraph" w:customStyle="1" w:styleId="F049D25414444A139B17AEB23FDD0D72">
    <w:name w:val="F049D25414444A139B17AEB23FDD0D72"/>
    <w:rsid w:val="00196BD9"/>
  </w:style>
  <w:style w:type="paragraph" w:customStyle="1" w:styleId="11F446C9050944C5A8CB8FA8A530B163">
    <w:name w:val="11F446C9050944C5A8CB8FA8A530B163"/>
    <w:rsid w:val="00196BD9"/>
  </w:style>
  <w:style w:type="paragraph" w:customStyle="1" w:styleId="6CF6C1947D4D4AC484F775F8B889CB47">
    <w:name w:val="6CF6C1947D4D4AC484F775F8B889CB47"/>
    <w:rsid w:val="00196BD9"/>
  </w:style>
  <w:style w:type="paragraph" w:customStyle="1" w:styleId="EAB75B03AFC54664B17E1BA6F76AAA80">
    <w:name w:val="EAB75B03AFC54664B17E1BA6F76AAA80"/>
    <w:rsid w:val="00196BD9"/>
  </w:style>
  <w:style w:type="paragraph" w:customStyle="1" w:styleId="B82F36BBFBAC472E8FBFD41D3C7585A2">
    <w:name w:val="B82F36BBFBAC472E8FBFD41D3C7585A2"/>
    <w:rsid w:val="00196BD9"/>
  </w:style>
  <w:style w:type="paragraph" w:customStyle="1" w:styleId="46B21DB263C24C4B94AF2B6C12771055">
    <w:name w:val="46B21DB263C24C4B94AF2B6C12771055"/>
    <w:rsid w:val="00196BD9"/>
  </w:style>
  <w:style w:type="paragraph" w:customStyle="1" w:styleId="FAA253EF04FD43D6B7FD404DF71D519F">
    <w:name w:val="FAA253EF04FD43D6B7FD404DF71D519F"/>
    <w:rsid w:val="00196BD9"/>
  </w:style>
  <w:style w:type="paragraph" w:customStyle="1" w:styleId="3E5B6B99D0C445208C563370074BF9E2">
    <w:name w:val="3E5B6B99D0C445208C563370074BF9E2"/>
    <w:rsid w:val="00196BD9"/>
  </w:style>
  <w:style w:type="paragraph" w:customStyle="1" w:styleId="316926E433954B859F7296BDEB76BF33">
    <w:name w:val="316926E433954B859F7296BDEB76BF33"/>
    <w:rsid w:val="00196BD9"/>
  </w:style>
  <w:style w:type="paragraph" w:customStyle="1" w:styleId="CD992E33CD47408180B6A4CC85A6A089">
    <w:name w:val="CD992E33CD47408180B6A4CC85A6A089"/>
    <w:rsid w:val="00196BD9"/>
  </w:style>
  <w:style w:type="paragraph" w:customStyle="1" w:styleId="63577E786002474481CE2398334493A1">
    <w:name w:val="63577E786002474481CE2398334493A1"/>
    <w:rsid w:val="00196BD9"/>
  </w:style>
  <w:style w:type="paragraph" w:customStyle="1" w:styleId="9A025297397047E99DABD44A8F400D77">
    <w:name w:val="9A025297397047E99DABD44A8F400D77"/>
    <w:rsid w:val="00196BD9"/>
  </w:style>
  <w:style w:type="paragraph" w:customStyle="1" w:styleId="3EE6EBAB65F2478FA522029298086F15">
    <w:name w:val="3EE6EBAB65F2478FA522029298086F15"/>
    <w:rsid w:val="00196BD9"/>
  </w:style>
  <w:style w:type="paragraph" w:customStyle="1" w:styleId="24670487D8CD40B8B7DBD74A3D71F550">
    <w:name w:val="24670487D8CD40B8B7DBD74A3D71F550"/>
    <w:rsid w:val="00196BD9"/>
  </w:style>
  <w:style w:type="paragraph" w:customStyle="1" w:styleId="6339A04CEC384016A35B4097196C924F">
    <w:name w:val="6339A04CEC384016A35B4097196C924F"/>
    <w:rsid w:val="00196BD9"/>
  </w:style>
  <w:style w:type="paragraph" w:customStyle="1" w:styleId="343A2D48915B41CB9A1821A7052F05F6">
    <w:name w:val="343A2D48915B41CB9A1821A7052F05F6"/>
    <w:rsid w:val="00196BD9"/>
  </w:style>
  <w:style w:type="paragraph" w:customStyle="1" w:styleId="AB9B01351E9949D79A4EB0DA37D8AC53">
    <w:name w:val="AB9B01351E9949D79A4EB0DA37D8AC53"/>
    <w:rsid w:val="00196BD9"/>
  </w:style>
  <w:style w:type="paragraph" w:customStyle="1" w:styleId="1488F7453B4B4D8A804EF8290ADB118A">
    <w:name w:val="1488F7453B4B4D8A804EF8290ADB118A"/>
    <w:rsid w:val="00196BD9"/>
  </w:style>
  <w:style w:type="paragraph" w:customStyle="1" w:styleId="38ABA257EA9145A98272476A7D753F72">
    <w:name w:val="38ABA257EA9145A98272476A7D753F72"/>
    <w:rsid w:val="00196BD9"/>
  </w:style>
  <w:style w:type="paragraph" w:customStyle="1" w:styleId="57DD6656B3214393AB234FC644DB9F92">
    <w:name w:val="57DD6656B3214393AB234FC644DB9F92"/>
    <w:rsid w:val="00196BD9"/>
  </w:style>
  <w:style w:type="paragraph" w:customStyle="1" w:styleId="D970DDA3AEDC40BA97F4EAB6F8296CBA">
    <w:name w:val="D970DDA3AEDC40BA97F4EAB6F8296CBA"/>
    <w:rsid w:val="00196BD9"/>
  </w:style>
  <w:style w:type="paragraph" w:customStyle="1" w:styleId="5437F5A2C59B4ECE8368A58185227A50">
    <w:name w:val="5437F5A2C59B4ECE8368A58185227A50"/>
    <w:rsid w:val="00196BD9"/>
  </w:style>
  <w:style w:type="paragraph" w:customStyle="1" w:styleId="709FADDEB38A44B4A490BFF800412155">
    <w:name w:val="709FADDEB38A44B4A490BFF800412155"/>
    <w:rsid w:val="00196BD9"/>
  </w:style>
  <w:style w:type="paragraph" w:customStyle="1" w:styleId="EA01A6A80C414E738F01BFF9C30FB457">
    <w:name w:val="EA01A6A80C414E738F01BFF9C30FB457"/>
    <w:rsid w:val="00196BD9"/>
  </w:style>
  <w:style w:type="paragraph" w:customStyle="1" w:styleId="76485C5C3F264F549D2C2D7578E54109">
    <w:name w:val="76485C5C3F264F549D2C2D7578E54109"/>
    <w:rsid w:val="00196BD9"/>
  </w:style>
  <w:style w:type="paragraph" w:customStyle="1" w:styleId="33791666F7574BB88A905693E21018DD">
    <w:name w:val="33791666F7574BB88A905693E21018DD"/>
    <w:rsid w:val="00196BD9"/>
  </w:style>
  <w:style w:type="paragraph" w:customStyle="1" w:styleId="0AA570B25C754F448C1BE459329A09DB">
    <w:name w:val="0AA570B25C754F448C1BE459329A09DB"/>
    <w:rsid w:val="00196BD9"/>
  </w:style>
  <w:style w:type="paragraph" w:customStyle="1" w:styleId="1AAD342A40C54E9E8E01DC8B4ACFCCD4">
    <w:name w:val="1AAD342A40C54E9E8E01DC8B4ACFCCD4"/>
    <w:rsid w:val="00196BD9"/>
  </w:style>
  <w:style w:type="paragraph" w:customStyle="1" w:styleId="B855A65546514C62A72BBBF63529C10D">
    <w:name w:val="B855A65546514C62A72BBBF63529C10D"/>
    <w:rsid w:val="00A82B38"/>
    <w:pPr>
      <w:spacing w:after="160" w:line="259" w:lineRule="auto"/>
    </w:pPr>
  </w:style>
  <w:style w:type="paragraph" w:customStyle="1" w:styleId="7ECE0C01BE9D4C9884FAAAAEB18D8DCD">
    <w:name w:val="7ECE0C01BE9D4C9884FAAAAEB18D8DCD"/>
    <w:rsid w:val="00A82B38"/>
    <w:pPr>
      <w:spacing w:after="160" w:line="259" w:lineRule="auto"/>
    </w:pPr>
  </w:style>
  <w:style w:type="paragraph" w:customStyle="1" w:styleId="74430F9242F348F2B829CC688AEFC4D8">
    <w:name w:val="74430F9242F348F2B829CC688AEFC4D8"/>
    <w:rsid w:val="00A82B38"/>
    <w:pPr>
      <w:spacing w:after="160" w:line="259" w:lineRule="auto"/>
    </w:pPr>
  </w:style>
  <w:style w:type="paragraph" w:customStyle="1" w:styleId="00403F0A2CDF41898147AE467DCBA677">
    <w:name w:val="00403F0A2CDF41898147AE467DCBA677"/>
    <w:rsid w:val="00A82B38"/>
    <w:pPr>
      <w:spacing w:after="160" w:line="259" w:lineRule="auto"/>
    </w:pPr>
  </w:style>
  <w:style w:type="paragraph" w:customStyle="1" w:styleId="932F6B5693ED4B389768B481F3F4F0FF">
    <w:name w:val="932F6B5693ED4B389768B481F3F4F0FF"/>
    <w:rsid w:val="00A82B38"/>
    <w:pPr>
      <w:spacing w:after="160" w:line="259" w:lineRule="auto"/>
    </w:pPr>
  </w:style>
  <w:style w:type="paragraph" w:customStyle="1" w:styleId="8192FC697A0B47C39F6A4F73DACE10E7">
    <w:name w:val="8192FC697A0B47C39F6A4F73DACE10E7"/>
    <w:rsid w:val="00A82B38"/>
    <w:pPr>
      <w:spacing w:after="160" w:line="259" w:lineRule="auto"/>
    </w:pPr>
  </w:style>
  <w:style w:type="paragraph" w:customStyle="1" w:styleId="B1BE497BC30A433E89D578B5EC969C87">
    <w:name w:val="B1BE497BC30A433E89D578B5EC969C87"/>
    <w:rsid w:val="00A82B38"/>
    <w:pPr>
      <w:spacing w:after="160" w:line="259" w:lineRule="auto"/>
    </w:pPr>
  </w:style>
  <w:style w:type="paragraph" w:customStyle="1" w:styleId="F2E1EB848FCA449C8A4988C68733E776">
    <w:name w:val="F2E1EB848FCA449C8A4988C68733E776"/>
    <w:rsid w:val="00811809"/>
    <w:pPr>
      <w:spacing w:after="160" w:line="259" w:lineRule="auto"/>
    </w:pPr>
  </w:style>
  <w:style w:type="paragraph" w:customStyle="1" w:styleId="1D3C35244CCC458B81709329F7D9195A">
    <w:name w:val="1D3C35244CCC458B81709329F7D9195A"/>
    <w:rsid w:val="00811809"/>
    <w:pPr>
      <w:spacing w:after="160" w:line="259" w:lineRule="auto"/>
    </w:pPr>
  </w:style>
  <w:style w:type="paragraph" w:customStyle="1" w:styleId="FB8BC858C5CA47EC9507C582BFB3E76E">
    <w:name w:val="FB8BC858C5CA47EC9507C582BFB3E76E"/>
    <w:rsid w:val="00811809"/>
    <w:pPr>
      <w:spacing w:after="160" w:line="259" w:lineRule="auto"/>
    </w:pPr>
  </w:style>
  <w:style w:type="paragraph" w:customStyle="1" w:styleId="89A2805118564DB998F4F3CB3D9256F8">
    <w:name w:val="89A2805118564DB998F4F3CB3D9256F8"/>
    <w:rsid w:val="00811809"/>
    <w:pPr>
      <w:spacing w:after="160" w:line="259" w:lineRule="auto"/>
    </w:pPr>
  </w:style>
  <w:style w:type="paragraph" w:customStyle="1" w:styleId="3FD08B0D96524DFC94660AF66EF1D139">
    <w:name w:val="3FD08B0D96524DFC94660AF66EF1D139"/>
    <w:rsid w:val="00811809"/>
    <w:pPr>
      <w:spacing w:after="160" w:line="259" w:lineRule="auto"/>
    </w:pPr>
  </w:style>
  <w:style w:type="paragraph" w:customStyle="1" w:styleId="348FA3FDC9164A05B5FFB151F02079C9">
    <w:name w:val="348FA3FDC9164A05B5FFB151F02079C9"/>
    <w:rsid w:val="00811809"/>
    <w:pPr>
      <w:spacing w:after="160" w:line="259" w:lineRule="auto"/>
    </w:pPr>
  </w:style>
  <w:style w:type="paragraph" w:customStyle="1" w:styleId="6D78DF22BC6E49BB9561CD56AC82BA60">
    <w:name w:val="6D78DF22BC6E49BB9561CD56AC82BA60"/>
    <w:rsid w:val="00811809"/>
    <w:pPr>
      <w:spacing w:after="160" w:line="259" w:lineRule="auto"/>
    </w:pPr>
  </w:style>
  <w:style w:type="paragraph" w:customStyle="1" w:styleId="C53A7B8BDFE94F6FB61A24783C38F1D2">
    <w:name w:val="C53A7B8BDFE94F6FB61A24783C38F1D2"/>
    <w:rsid w:val="00811809"/>
    <w:pPr>
      <w:spacing w:after="160" w:line="259" w:lineRule="auto"/>
    </w:pPr>
  </w:style>
  <w:style w:type="paragraph" w:customStyle="1" w:styleId="51E8A3694C1740C3AEF62D3A56EC6E64">
    <w:name w:val="51E8A3694C1740C3AEF62D3A56EC6E64"/>
    <w:rsid w:val="00811809"/>
    <w:pPr>
      <w:spacing w:after="160" w:line="259" w:lineRule="auto"/>
    </w:pPr>
  </w:style>
  <w:style w:type="paragraph" w:customStyle="1" w:styleId="B87F08B2F0D640539C5EEE74E3DD3433">
    <w:name w:val="B87F08B2F0D640539C5EEE74E3DD3433"/>
    <w:rsid w:val="008118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8053C-9754-404E-9B71-8325B30A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5362</Words>
  <Characters>30564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Partner</Company>
  <LinksUpToDate>false</LinksUpToDate>
  <CharactersWithSpaces>35855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Людмила</dc:creator>
  <cp:lastModifiedBy>Костючок Светлана</cp:lastModifiedBy>
  <cp:revision>3</cp:revision>
  <cp:lastPrinted>2016-02-19T14:16:00Z</cp:lastPrinted>
  <dcterms:created xsi:type="dcterms:W3CDTF">2019-05-24T11:14:00Z</dcterms:created>
  <dcterms:modified xsi:type="dcterms:W3CDTF">2019-05-24T11:19:00Z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ABAAVOAfoSrQoyy3Pa3gMSY9l3J700fDxKSuNLJPdQK0hN7lLP5m1RtgLxbpyi1ZnH2L</vt:lpwstr>
  </property>
  <property fmtid="{D5CDD505-2E9C-101B-9397-08002B2CF9AE}" pid="3" name="RESPONSE_SENDER_NAME">
    <vt:lpwstr>gAAAdya76B99d4hLGUR1rQ+8TxTv0GGEPdix</vt:lpwstr>
  </property>
  <property fmtid="{D5CDD505-2E9C-101B-9397-08002B2CF9AE}" pid="4" name="EMAIL_OWNER_ADDRESS">
    <vt:lpwstr>4AAAyjQjm0EOGgIR7tsv0rgvZJwTfOwUGqIjtE7fOvGvh/1VEB++fbWBnA==</vt:lpwstr>
  </property>
</Properties>
</file>